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7A7" w:rsidRPr="001A67A7" w:rsidRDefault="001A67A7" w:rsidP="001A67A7">
      <w:pPr>
        <w:spacing w:line="480" w:lineRule="auto"/>
        <w:jc w:val="center"/>
        <w:rPr>
          <w:rFonts w:ascii="Times New Roman" w:hAnsi="Times New Roman" w:cs="Times New Roman"/>
          <w:sz w:val="24"/>
          <w:szCs w:val="24"/>
        </w:rPr>
      </w:pPr>
    </w:p>
    <w:p w:rsidR="001A67A7" w:rsidRPr="001A67A7" w:rsidRDefault="001A67A7" w:rsidP="001A67A7">
      <w:pPr>
        <w:spacing w:line="480" w:lineRule="auto"/>
        <w:jc w:val="center"/>
        <w:rPr>
          <w:rFonts w:ascii="Times New Roman" w:hAnsi="Times New Roman" w:cs="Times New Roman"/>
          <w:sz w:val="24"/>
          <w:szCs w:val="24"/>
        </w:rPr>
      </w:pPr>
    </w:p>
    <w:p w:rsidR="001A67A7" w:rsidRPr="001A67A7" w:rsidRDefault="001A67A7" w:rsidP="001A67A7">
      <w:pPr>
        <w:spacing w:line="480" w:lineRule="auto"/>
        <w:jc w:val="center"/>
        <w:rPr>
          <w:rFonts w:ascii="Times New Roman" w:hAnsi="Times New Roman" w:cs="Times New Roman"/>
          <w:sz w:val="24"/>
          <w:szCs w:val="24"/>
        </w:rPr>
      </w:pPr>
    </w:p>
    <w:p w:rsidR="001A67A7" w:rsidRPr="001A67A7" w:rsidRDefault="001A67A7" w:rsidP="001A67A7">
      <w:pPr>
        <w:spacing w:line="480" w:lineRule="auto"/>
        <w:jc w:val="center"/>
        <w:rPr>
          <w:rFonts w:ascii="Times New Roman" w:hAnsi="Times New Roman" w:cs="Times New Roman"/>
          <w:sz w:val="24"/>
          <w:szCs w:val="24"/>
        </w:rPr>
      </w:pPr>
    </w:p>
    <w:p w:rsidR="001A67A7" w:rsidRPr="001A67A7" w:rsidRDefault="001A67A7" w:rsidP="001A67A7">
      <w:pPr>
        <w:spacing w:line="480" w:lineRule="auto"/>
        <w:jc w:val="center"/>
        <w:rPr>
          <w:rFonts w:ascii="Times New Roman" w:hAnsi="Times New Roman" w:cs="Times New Roman"/>
          <w:sz w:val="24"/>
          <w:szCs w:val="24"/>
        </w:rPr>
      </w:pPr>
    </w:p>
    <w:p w:rsidR="001A67A7" w:rsidRPr="001A67A7" w:rsidRDefault="001A67A7" w:rsidP="001A67A7">
      <w:pPr>
        <w:spacing w:line="480" w:lineRule="auto"/>
        <w:jc w:val="center"/>
        <w:rPr>
          <w:rFonts w:ascii="Times New Roman" w:hAnsi="Times New Roman" w:cs="Times New Roman"/>
          <w:sz w:val="24"/>
          <w:szCs w:val="24"/>
        </w:rPr>
      </w:pPr>
    </w:p>
    <w:p w:rsidR="001A67A7" w:rsidRPr="001A67A7" w:rsidRDefault="001A67A7" w:rsidP="001A67A7">
      <w:pPr>
        <w:spacing w:line="480" w:lineRule="auto"/>
        <w:jc w:val="center"/>
        <w:rPr>
          <w:rFonts w:ascii="Times New Roman" w:hAnsi="Times New Roman" w:cs="Times New Roman"/>
          <w:sz w:val="24"/>
          <w:szCs w:val="24"/>
        </w:rPr>
      </w:pPr>
    </w:p>
    <w:p w:rsidR="00E4543F" w:rsidRPr="001A67A7" w:rsidRDefault="00742F69" w:rsidP="001A67A7">
      <w:pPr>
        <w:spacing w:line="480" w:lineRule="auto"/>
        <w:jc w:val="center"/>
        <w:rPr>
          <w:rFonts w:ascii="Times New Roman" w:hAnsi="Times New Roman" w:cs="Times New Roman"/>
          <w:sz w:val="24"/>
          <w:szCs w:val="24"/>
        </w:rPr>
      </w:pPr>
      <w:r w:rsidRPr="001A67A7">
        <w:rPr>
          <w:rFonts w:ascii="Times New Roman" w:hAnsi="Times New Roman" w:cs="Times New Roman"/>
          <w:sz w:val="24"/>
          <w:szCs w:val="24"/>
        </w:rPr>
        <w:t>Parental Death on Adolescents</w:t>
      </w:r>
    </w:p>
    <w:p w:rsidR="007A3336" w:rsidRPr="001A67A7" w:rsidRDefault="00742F69" w:rsidP="001A67A7">
      <w:pPr>
        <w:spacing w:line="480" w:lineRule="auto"/>
        <w:jc w:val="center"/>
        <w:rPr>
          <w:rFonts w:ascii="Times New Roman" w:hAnsi="Times New Roman" w:cs="Times New Roman"/>
          <w:sz w:val="24"/>
          <w:szCs w:val="24"/>
        </w:rPr>
      </w:pPr>
      <w:r w:rsidRPr="001A67A7">
        <w:rPr>
          <w:rFonts w:ascii="Times New Roman" w:hAnsi="Times New Roman" w:cs="Times New Roman"/>
          <w:sz w:val="24"/>
          <w:szCs w:val="24"/>
        </w:rPr>
        <w:t>Student’s Name</w:t>
      </w:r>
    </w:p>
    <w:p w:rsidR="007A3336" w:rsidRPr="001A67A7" w:rsidRDefault="00742F69" w:rsidP="001A67A7">
      <w:pPr>
        <w:spacing w:line="480" w:lineRule="auto"/>
        <w:jc w:val="center"/>
        <w:rPr>
          <w:rFonts w:ascii="Times New Roman" w:hAnsi="Times New Roman" w:cs="Times New Roman"/>
          <w:sz w:val="24"/>
          <w:szCs w:val="24"/>
        </w:rPr>
      </w:pPr>
      <w:r w:rsidRPr="001A67A7">
        <w:rPr>
          <w:rFonts w:ascii="Times New Roman" w:hAnsi="Times New Roman" w:cs="Times New Roman"/>
          <w:sz w:val="24"/>
          <w:szCs w:val="24"/>
        </w:rPr>
        <w:t>Institutional Affiliation</w:t>
      </w:r>
    </w:p>
    <w:p w:rsidR="007A3336" w:rsidRPr="001A67A7" w:rsidRDefault="00742F69" w:rsidP="001A67A7">
      <w:pPr>
        <w:spacing w:line="480" w:lineRule="auto"/>
        <w:jc w:val="center"/>
        <w:rPr>
          <w:rFonts w:ascii="Times New Roman" w:hAnsi="Times New Roman" w:cs="Times New Roman"/>
          <w:sz w:val="24"/>
          <w:szCs w:val="24"/>
        </w:rPr>
      </w:pPr>
      <w:r w:rsidRPr="001A67A7">
        <w:rPr>
          <w:rFonts w:ascii="Times New Roman" w:hAnsi="Times New Roman" w:cs="Times New Roman"/>
          <w:sz w:val="24"/>
          <w:szCs w:val="24"/>
        </w:rPr>
        <w:t>Date of Submission</w:t>
      </w:r>
    </w:p>
    <w:p w:rsidR="001A67A7" w:rsidRPr="001A67A7" w:rsidRDefault="001A67A7" w:rsidP="001A67A7">
      <w:pPr>
        <w:spacing w:line="480" w:lineRule="auto"/>
        <w:jc w:val="center"/>
        <w:rPr>
          <w:rFonts w:ascii="Times New Roman" w:hAnsi="Times New Roman" w:cs="Times New Roman"/>
          <w:sz w:val="24"/>
          <w:szCs w:val="24"/>
        </w:rPr>
      </w:pPr>
    </w:p>
    <w:p w:rsidR="001A67A7" w:rsidRPr="001A67A7" w:rsidRDefault="001A67A7" w:rsidP="001A67A7">
      <w:pPr>
        <w:spacing w:line="480" w:lineRule="auto"/>
        <w:jc w:val="center"/>
        <w:rPr>
          <w:rFonts w:ascii="Times New Roman" w:hAnsi="Times New Roman" w:cs="Times New Roman"/>
          <w:sz w:val="24"/>
          <w:szCs w:val="24"/>
        </w:rPr>
      </w:pPr>
    </w:p>
    <w:p w:rsidR="001A67A7" w:rsidRPr="001A67A7" w:rsidRDefault="001A67A7" w:rsidP="001A67A7">
      <w:pPr>
        <w:spacing w:line="480" w:lineRule="auto"/>
        <w:jc w:val="center"/>
        <w:rPr>
          <w:rFonts w:ascii="Times New Roman" w:hAnsi="Times New Roman" w:cs="Times New Roman"/>
          <w:sz w:val="24"/>
          <w:szCs w:val="24"/>
        </w:rPr>
      </w:pPr>
    </w:p>
    <w:p w:rsidR="001A67A7" w:rsidRPr="001A67A7" w:rsidRDefault="001A67A7" w:rsidP="001A67A7">
      <w:pPr>
        <w:spacing w:line="480" w:lineRule="auto"/>
        <w:jc w:val="center"/>
        <w:rPr>
          <w:rFonts w:ascii="Times New Roman" w:hAnsi="Times New Roman" w:cs="Times New Roman"/>
          <w:sz w:val="24"/>
          <w:szCs w:val="24"/>
        </w:rPr>
      </w:pPr>
    </w:p>
    <w:p w:rsidR="001A67A7" w:rsidRPr="001A67A7" w:rsidRDefault="001A67A7" w:rsidP="001A67A7">
      <w:pPr>
        <w:spacing w:line="480" w:lineRule="auto"/>
        <w:jc w:val="center"/>
        <w:rPr>
          <w:rFonts w:ascii="Times New Roman" w:hAnsi="Times New Roman" w:cs="Times New Roman"/>
          <w:sz w:val="24"/>
          <w:szCs w:val="24"/>
        </w:rPr>
      </w:pPr>
    </w:p>
    <w:p w:rsidR="001A67A7" w:rsidRPr="001A67A7" w:rsidRDefault="001A67A7" w:rsidP="001A67A7">
      <w:pPr>
        <w:spacing w:line="480" w:lineRule="auto"/>
        <w:jc w:val="center"/>
        <w:rPr>
          <w:rFonts w:ascii="Times New Roman" w:hAnsi="Times New Roman" w:cs="Times New Roman"/>
          <w:sz w:val="24"/>
          <w:szCs w:val="24"/>
        </w:rPr>
      </w:pPr>
    </w:p>
    <w:p w:rsidR="001A67A7" w:rsidRPr="001A67A7" w:rsidRDefault="001A67A7" w:rsidP="001A67A7">
      <w:pPr>
        <w:spacing w:line="480" w:lineRule="auto"/>
        <w:jc w:val="center"/>
        <w:rPr>
          <w:rFonts w:ascii="Times New Roman" w:hAnsi="Times New Roman" w:cs="Times New Roman"/>
          <w:sz w:val="24"/>
          <w:szCs w:val="24"/>
        </w:rPr>
      </w:pPr>
    </w:p>
    <w:p w:rsidR="001A67A7" w:rsidRPr="001A67A7" w:rsidRDefault="00742F69" w:rsidP="001A67A7">
      <w:pPr>
        <w:spacing w:line="480" w:lineRule="auto"/>
        <w:jc w:val="center"/>
        <w:rPr>
          <w:rFonts w:ascii="Times New Roman" w:hAnsi="Times New Roman" w:cs="Times New Roman"/>
          <w:sz w:val="24"/>
          <w:szCs w:val="24"/>
        </w:rPr>
      </w:pPr>
      <w:r w:rsidRPr="001A67A7">
        <w:rPr>
          <w:rFonts w:ascii="Times New Roman" w:hAnsi="Times New Roman" w:cs="Times New Roman"/>
          <w:sz w:val="24"/>
          <w:szCs w:val="24"/>
        </w:rPr>
        <w:lastRenderedPageBreak/>
        <w:t>Parental Death on Adolescents</w:t>
      </w:r>
    </w:p>
    <w:p w:rsidR="00AF56DD" w:rsidRPr="001A67A7" w:rsidRDefault="00742F69" w:rsidP="001A67A7">
      <w:pPr>
        <w:spacing w:line="480" w:lineRule="auto"/>
        <w:ind w:firstLine="720"/>
        <w:rPr>
          <w:rFonts w:ascii="Times New Roman" w:hAnsi="Times New Roman" w:cs="Times New Roman"/>
          <w:sz w:val="24"/>
          <w:szCs w:val="24"/>
        </w:rPr>
      </w:pPr>
      <w:r w:rsidRPr="001A67A7">
        <w:rPr>
          <w:rFonts w:ascii="Times New Roman" w:hAnsi="Times New Roman" w:cs="Times New Roman"/>
          <w:sz w:val="24"/>
          <w:szCs w:val="24"/>
        </w:rPr>
        <w:t xml:space="preserve">Parents play the most important part in </w:t>
      </w:r>
      <w:r w:rsidR="00991574" w:rsidRPr="001A67A7">
        <w:rPr>
          <w:rFonts w:ascii="Times New Roman" w:hAnsi="Times New Roman" w:cs="Times New Roman"/>
          <w:sz w:val="24"/>
          <w:szCs w:val="24"/>
        </w:rPr>
        <w:t>the upbringing</w:t>
      </w:r>
      <w:r w:rsidR="00025D96" w:rsidRPr="001A67A7">
        <w:rPr>
          <w:rFonts w:ascii="Times New Roman" w:hAnsi="Times New Roman" w:cs="Times New Roman"/>
          <w:sz w:val="24"/>
          <w:szCs w:val="24"/>
        </w:rPr>
        <w:t xml:space="preserve"> of children </w:t>
      </w:r>
      <w:r w:rsidRPr="001A67A7">
        <w:rPr>
          <w:rFonts w:ascii="Times New Roman" w:hAnsi="Times New Roman" w:cs="Times New Roman"/>
          <w:sz w:val="24"/>
          <w:szCs w:val="24"/>
        </w:rPr>
        <w:t xml:space="preserve">and </w:t>
      </w:r>
      <w:r w:rsidR="00582F0F" w:rsidRPr="001A67A7">
        <w:rPr>
          <w:rFonts w:ascii="Times New Roman" w:hAnsi="Times New Roman" w:cs="Times New Roman"/>
          <w:sz w:val="24"/>
          <w:szCs w:val="24"/>
        </w:rPr>
        <w:t>throughout</w:t>
      </w:r>
      <w:r w:rsidRPr="001A67A7">
        <w:rPr>
          <w:rFonts w:ascii="Times New Roman" w:hAnsi="Times New Roman" w:cs="Times New Roman"/>
          <w:sz w:val="24"/>
          <w:szCs w:val="24"/>
        </w:rPr>
        <w:t xml:space="preserve"> their lives</w:t>
      </w:r>
      <w:r w:rsidR="002D524D" w:rsidRPr="001A67A7">
        <w:rPr>
          <w:rFonts w:ascii="Times New Roman" w:hAnsi="Times New Roman" w:cs="Times New Roman"/>
          <w:sz w:val="24"/>
          <w:szCs w:val="24"/>
        </w:rPr>
        <w:t>.</w:t>
      </w:r>
      <w:r w:rsidRPr="001A67A7">
        <w:rPr>
          <w:rFonts w:ascii="Times New Roman" w:hAnsi="Times New Roman" w:cs="Times New Roman"/>
          <w:sz w:val="24"/>
          <w:szCs w:val="24"/>
        </w:rPr>
        <w:t xml:space="preserve"> It is </w:t>
      </w:r>
      <w:r w:rsidR="00EC1AD6" w:rsidRPr="001A67A7">
        <w:rPr>
          <w:rFonts w:ascii="Times New Roman" w:hAnsi="Times New Roman" w:cs="Times New Roman"/>
          <w:sz w:val="24"/>
          <w:szCs w:val="24"/>
        </w:rPr>
        <w:t xml:space="preserve">this one desire every parent to be there for their children in all phases and seasons of life, to be able </w:t>
      </w:r>
      <w:r w:rsidR="001B47C5" w:rsidRPr="001A67A7">
        <w:rPr>
          <w:rFonts w:ascii="Times New Roman" w:hAnsi="Times New Roman" w:cs="Times New Roman"/>
          <w:sz w:val="24"/>
          <w:szCs w:val="24"/>
        </w:rPr>
        <w:t>to provide</w:t>
      </w:r>
      <w:r w:rsidR="00EC1AD6" w:rsidRPr="001A67A7">
        <w:rPr>
          <w:rFonts w:ascii="Times New Roman" w:hAnsi="Times New Roman" w:cs="Times New Roman"/>
          <w:sz w:val="24"/>
          <w:szCs w:val="24"/>
        </w:rPr>
        <w:t xml:space="preserve"> all they</w:t>
      </w:r>
      <w:r w:rsidR="001B47C5" w:rsidRPr="001A67A7">
        <w:rPr>
          <w:rFonts w:ascii="Times New Roman" w:hAnsi="Times New Roman" w:cs="Times New Roman"/>
          <w:sz w:val="24"/>
          <w:szCs w:val="24"/>
        </w:rPr>
        <w:t xml:space="preserve"> need and bring them up in the most appropriate way for them to become responsible and successful adults.</w:t>
      </w:r>
      <w:r w:rsidR="00107EA7" w:rsidRPr="001A67A7">
        <w:rPr>
          <w:rFonts w:ascii="Times New Roman" w:hAnsi="Times New Roman" w:cs="Times New Roman"/>
          <w:sz w:val="24"/>
          <w:szCs w:val="24"/>
        </w:rPr>
        <w:t xml:space="preserve"> In an unforeseen occurrence, parents may die and leave their children in the hands of other people. This may happen at various stages in their children's lives, be it in childhood, adolescence, or even when they are young adults. All these stages have </w:t>
      </w:r>
      <w:r w:rsidR="00580AFA" w:rsidRPr="001A67A7">
        <w:rPr>
          <w:rFonts w:ascii="Times New Roman" w:hAnsi="Times New Roman" w:cs="Times New Roman"/>
          <w:sz w:val="24"/>
          <w:szCs w:val="24"/>
        </w:rPr>
        <w:t>different forms</w:t>
      </w:r>
      <w:r w:rsidR="00107EA7" w:rsidRPr="001A67A7">
        <w:rPr>
          <w:rFonts w:ascii="Times New Roman" w:hAnsi="Times New Roman" w:cs="Times New Roman"/>
          <w:sz w:val="24"/>
          <w:szCs w:val="24"/>
        </w:rPr>
        <w:t xml:space="preserve"> </w:t>
      </w:r>
      <w:r w:rsidR="00580AFA" w:rsidRPr="001A67A7">
        <w:rPr>
          <w:rFonts w:ascii="Times New Roman" w:hAnsi="Times New Roman" w:cs="Times New Roman"/>
          <w:sz w:val="24"/>
          <w:szCs w:val="24"/>
        </w:rPr>
        <w:t>of challenges. This paper aims at looking into these challenges, and the main focus will be on adolescents</w:t>
      </w:r>
      <w:r w:rsidR="00C12E2E" w:rsidRPr="001A67A7">
        <w:rPr>
          <w:rFonts w:ascii="Times New Roman" w:hAnsi="Times New Roman" w:cs="Times New Roman"/>
          <w:sz w:val="24"/>
          <w:szCs w:val="24"/>
        </w:rPr>
        <w:t>, their social behavior, and the intervention strategies.</w:t>
      </w:r>
    </w:p>
    <w:p w:rsidR="001A67A7" w:rsidRPr="001A67A7" w:rsidRDefault="00742F69" w:rsidP="001A67A7">
      <w:pPr>
        <w:spacing w:line="480" w:lineRule="auto"/>
        <w:ind w:left="720" w:hanging="720"/>
        <w:rPr>
          <w:rFonts w:ascii="Times New Roman" w:hAnsi="Times New Roman" w:cs="Times New Roman"/>
          <w:sz w:val="24"/>
          <w:szCs w:val="24"/>
        </w:rPr>
      </w:pPr>
      <w:r w:rsidRPr="001A67A7">
        <w:rPr>
          <w:rFonts w:ascii="Times New Roman" w:hAnsi="Times New Roman" w:cs="Times New Roman"/>
          <w:sz w:val="24"/>
          <w:szCs w:val="24"/>
          <w:shd w:val="clear" w:color="auto" w:fill="FFFFFF"/>
        </w:rPr>
        <w:t>Khan, F., Fraley, R. C., Young, J. F., &amp; Hankin, B. L. (2020). Developmental trajectories of at</w:t>
      </w:r>
      <w:r w:rsidRPr="001A67A7">
        <w:rPr>
          <w:rFonts w:ascii="Times New Roman" w:hAnsi="Times New Roman" w:cs="Times New Roman"/>
          <w:sz w:val="24"/>
          <w:szCs w:val="24"/>
          <w:shd w:val="clear" w:color="auto" w:fill="FFFFFF"/>
        </w:rPr>
        <w:t>tachment and depressive symptoms in children and adolescents. </w:t>
      </w:r>
      <w:r w:rsidRPr="001A67A7">
        <w:rPr>
          <w:rFonts w:ascii="Times New Roman" w:hAnsi="Times New Roman" w:cs="Times New Roman"/>
          <w:i/>
          <w:iCs/>
          <w:sz w:val="24"/>
          <w:szCs w:val="24"/>
          <w:shd w:val="clear" w:color="auto" w:fill="FFFFFF"/>
        </w:rPr>
        <w:t>Attachment &amp; human development</w:t>
      </w:r>
      <w:r w:rsidRPr="001A67A7">
        <w:rPr>
          <w:rFonts w:ascii="Times New Roman" w:hAnsi="Times New Roman" w:cs="Times New Roman"/>
          <w:sz w:val="24"/>
          <w:szCs w:val="24"/>
          <w:shd w:val="clear" w:color="auto" w:fill="FFFFFF"/>
        </w:rPr>
        <w:t>, </w:t>
      </w:r>
      <w:r w:rsidRPr="001A67A7">
        <w:rPr>
          <w:rFonts w:ascii="Times New Roman" w:hAnsi="Times New Roman" w:cs="Times New Roman"/>
          <w:i/>
          <w:iCs/>
          <w:sz w:val="24"/>
          <w:szCs w:val="24"/>
          <w:shd w:val="clear" w:color="auto" w:fill="FFFFFF"/>
        </w:rPr>
        <w:t>22</w:t>
      </w:r>
      <w:r w:rsidRPr="001A67A7">
        <w:rPr>
          <w:rFonts w:ascii="Times New Roman" w:hAnsi="Times New Roman" w:cs="Times New Roman"/>
          <w:sz w:val="24"/>
          <w:szCs w:val="24"/>
          <w:shd w:val="clear" w:color="auto" w:fill="FFFFFF"/>
        </w:rPr>
        <w:t>(4), 392-408.</w:t>
      </w:r>
    </w:p>
    <w:p w:rsidR="00196761" w:rsidRPr="001A67A7" w:rsidRDefault="00742F69" w:rsidP="001A67A7">
      <w:pPr>
        <w:spacing w:line="480" w:lineRule="auto"/>
        <w:ind w:firstLine="720"/>
        <w:rPr>
          <w:rFonts w:ascii="Times New Roman" w:hAnsi="Times New Roman" w:cs="Times New Roman"/>
          <w:sz w:val="24"/>
          <w:szCs w:val="24"/>
        </w:rPr>
      </w:pPr>
      <w:r w:rsidRPr="001A67A7">
        <w:rPr>
          <w:rFonts w:ascii="Times New Roman" w:hAnsi="Times New Roman" w:cs="Times New Roman"/>
          <w:sz w:val="24"/>
          <w:szCs w:val="24"/>
        </w:rPr>
        <w:t>According to Khan et al., 2020, a</w:t>
      </w:r>
      <w:r w:rsidR="005F27F7" w:rsidRPr="001A67A7">
        <w:rPr>
          <w:rFonts w:ascii="Times New Roman" w:hAnsi="Times New Roman" w:cs="Times New Roman"/>
          <w:sz w:val="24"/>
          <w:szCs w:val="24"/>
        </w:rPr>
        <w:t xml:space="preserve">dolescents who have been recently </w:t>
      </w:r>
      <w:r w:rsidRPr="001A67A7">
        <w:rPr>
          <w:rFonts w:ascii="Times New Roman" w:hAnsi="Times New Roman" w:cs="Times New Roman"/>
          <w:sz w:val="24"/>
          <w:szCs w:val="24"/>
        </w:rPr>
        <w:t>bereaved</w:t>
      </w:r>
      <w:r w:rsidR="005F27F7" w:rsidRPr="001A67A7">
        <w:rPr>
          <w:rFonts w:ascii="Times New Roman" w:hAnsi="Times New Roman" w:cs="Times New Roman"/>
          <w:sz w:val="24"/>
          <w:szCs w:val="24"/>
        </w:rPr>
        <w:t xml:space="preserve"> always</w:t>
      </w:r>
      <w:r w:rsidR="00024D77" w:rsidRPr="001A67A7">
        <w:rPr>
          <w:rFonts w:ascii="Times New Roman" w:hAnsi="Times New Roman" w:cs="Times New Roman"/>
          <w:sz w:val="24"/>
          <w:szCs w:val="24"/>
        </w:rPr>
        <w:t xml:space="preserve"> portray a range of emotional and behavioral reactions.</w:t>
      </w:r>
      <w:r w:rsidR="00B90B83" w:rsidRPr="001A67A7">
        <w:rPr>
          <w:rFonts w:ascii="Times New Roman" w:hAnsi="Times New Roman" w:cs="Times New Roman"/>
          <w:sz w:val="24"/>
          <w:szCs w:val="24"/>
        </w:rPr>
        <w:t xml:space="preserve"> Emotionally they are always sad, angry, </w:t>
      </w:r>
      <w:r w:rsidR="002B1CF1" w:rsidRPr="001A67A7">
        <w:rPr>
          <w:rFonts w:ascii="Times New Roman" w:hAnsi="Times New Roman" w:cs="Times New Roman"/>
          <w:sz w:val="24"/>
          <w:szCs w:val="24"/>
        </w:rPr>
        <w:t>and</w:t>
      </w:r>
      <w:r w:rsidR="00B90B83" w:rsidRPr="001A67A7">
        <w:rPr>
          <w:rFonts w:ascii="Times New Roman" w:hAnsi="Times New Roman" w:cs="Times New Roman"/>
          <w:sz w:val="24"/>
          <w:szCs w:val="24"/>
        </w:rPr>
        <w:t xml:space="preserve"> fearful.</w:t>
      </w:r>
      <w:r w:rsidR="00AA0BBE" w:rsidRPr="001A67A7">
        <w:rPr>
          <w:rFonts w:ascii="Times New Roman" w:hAnsi="Times New Roman" w:cs="Times New Roman"/>
          <w:sz w:val="24"/>
          <w:szCs w:val="24"/>
        </w:rPr>
        <w:t xml:space="preserve"> Their behavior changes. They are seen to </w:t>
      </w:r>
      <w:r w:rsidR="00884B6C" w:rsidRPr="001A67A7">
        <w:rPr>
          <w:rFonts w:ascii="Times New Roman" w:hAnsi="Times New Roman" w:cs="Times New Roman"/>
          <w:sz w:val="24"/>
          <w:szCs w:val="24"/>
        </w:rPr>
        <w:t xml:space="preserve">have a loss of </w:t>
      </w:r>
      <w:r w:rsidR="00884B6C" w:rsidRPr="001A67A7">
        <w:rPr>
          <w:rFonts w:ascii="Times New Roman" w:hAnsi="Times New Roman" w:cs="Times New Roman"/>
          <w:color w:val="000000"/>
          <w:sz w:val="24"/>
          <w:szCs w:val="24"/>
          <w:shd w:val="clear" w:color="auto" w:fill="FFFFFF"/>
        </w:rPr>
        <w:t xml:space="preserve">appetite, lack of </w:t>
      </w:r>
      <w:r w:rsidR="00AA0BBE" w:rsidRPr="001A67A7">
        <w:rPr>
          <w:rFonts w:ascii="Times New Roman" w:hAnsi="Times New Roman" w:cs="Times New Roman"/>
          <w:color w:val="000000"/>
          <w:sz w:val="24"/>
          <w:szCs w:val="24"/>
          <w:shd w:val="clear" w:color="auto" w:fill="FFFFFF"/>
        </w:rPr>
        <w:t xml:space="preserve">sleep, </w:t>
      </w:r>
      <w:r w:rsidR="00884B6C" w:rsidRPr="001A67A7">
        <w:rPr>
          <w:rFonts w:ascii="Times New Roman" w:hAnsi="Times New Roman" w:cs="Times New Roman"/>
          <w:color w:val="000000"/>
          <w:sz w:val="24"/>
          <w:szCs w:val="24"/>
          <w:shd w:val="clear" w:color="auto" w:fill="FFFFFF"/>
        </w:rPr>
        <w:t>and difficulties in concentration. They appear</w:t>
      </w:r>
      <w:r w:rsidR="00AA0BBE" w:rsidRPr="001A67A7">
        <w:rPr>
          <w:rFonts w:ascii="Times New Roman" w:hAnsi="Times New Roman" w:cs="Times New Roman"/>
          <w:color w:val="000000"/>
          <w:sz w:val="24"/>
          <w:szCs w:val="24"/>
          <w:shd w:val="clear" w:color="auto" w:fill="FFFFFF"/>
        </w:rPr>
        <w:t xml:space="preserve"> </w:t>
      </w:r>
      <w:r w:rsidR="00884B6C" w:rsidRPr="001A67A7">
        <w:rPr>
          <w:rFonts w:ascii="Times New Roman" w:hAnsi="Times New Roman" w:cs="Times New Roman"/>
          <w:color w:val="000000"/>
          <w:sz w:val="24"/>
          <w:szCs w:val="24"/>
          <w:shd w:val="clear" w:color="auto" w:fill="FFFFFF"/>
        </w:rPr>
        <w:t>withdrawn</w:t>
      </w:r>
      <w:r w:rsidR="0006521E" w:rsidRPr="001A67A7">
        <w:rPr>
          <w:rFonts w:ascii="Times New Roman" w:hAnsi="Times New Roman" w:cs="Times New Roman"/>
          <w:color w:val="000000"/>
          <w:sz w:val="24"/>
          <w:szCs w:val="24"/>
          <w:shd w:val="clear" w:color="auto" w:fill="FFFFFF"/>
        </w:rPr>
        <w:t>, dependen</w:t>
      </w:r>
      <w:r w:rsidR="00A2247B" w:rsidRPr="001A67A7">
        <w:rPr>
          <w:rFonts w:ascii="Times New Roman" w:hAnsi="Times New Roman" w:cs="Times New Roman"/>
          <w:color w:val="000000"/>
          <w:sz w:val="24"/>
          <w:szCs w:val="24"/>
          <w:shd w:val="clear" w:color="auto" w:fill="FFFFFF"/>
        </w:rPr>
        <w:t xml:space="preserve">t, </w:t>
      </w:r>
      <w:r w:rsidR="003261C6" w:rsidRPr="001A67A7">
        <w:rPr>
          <w:rFonts w:ascii="Times New Roman" w:hAnsi="Times New Roman" w:cs="Times New Roman"/>
          <w:color w:val="000000"/>
          <w:sz w:val="24"/>
          <w:szCs w:val="24"/>
          <w:shd w:val="clear" w:color="auto" w:fill="FFFFFF"/>
        </w:rPr>
        <w:t xml:space="preserve">restless, </w:t>
      </w:r>
      <w:r w:rsidR="00A2247B" w:rsidRPr="001A67A7">
        <w:rPr>
          <w:rFonts w:ascii="Times New Roman" w:hAnsi="Times New Roman" w:cs="Times New Roman"/>
          <w:color w:val="000000"/>
          <w:sz w:val="24"/>
          <w:szCs w:val="24"/>
          <w:shd w:val="clear" w:color="auto" w:fill="FFFFFF"/>
        </w:rPr>
        <w:t xml:space="preserve">suffer from </w:t>
      </w:r>
      <w:r w:rsidR="00AA0BBE" w:rsidRPr="001A67A7">
        <w:rPr>
          <w:rFonts w:ascii="Times New Roman" w:hAnsi="Times New Roman" w:cs="Times New Roman"/>
          <w:color w:val="000000"/>
          <w:sz w:val="24"/>
          <w:szCs w:val="24"/>
          <w:shd w:val="clear" w:color="auto" w:fill="FFFFFF"/>
        </w:rPr>
        <w:t>regression</w:t>
      </w:r>
      <w:r w:rsidR="0006521E" w:rsidRPr="001A67A7">
        <w:rPr>
          <w:rFonts w:ascii="Times New Roman" w:hAnsi="Times New Roman" w:cs="Times New Roman"/>
          <w:color w:val="000000"/>
          <w:sz w:val="24"/>
          <w:szCs w:val="24"/>
          <w:shd w:val="clear" w:color="auto" w:fill="FFFFFF"/>
        </w:rPr>
        <w:t>, and</w:t>
      </w:r>
      <w:r w:rsidR="00AA0BBE" w:rsidRPr="001A67A7">
        <w:rPr>
          <w:rFonts w:ascii="Times New Roman" w:hAnsi="Times New Roman" w:cs="Times New Roman"/>
          <w:color w:val="000000"/>
          <w:sz w:val="24"/>
          <w:szCs w:val="24"/>
          <w:shd w:val="clear" w:color="auto" w:fill="FFFFFF"/>
        </w:rPr>
        <w:t xml:space="preserve"> </w:t>
      </w:r>
      <w:r w:rsidR="00A2247B" w:rsidRPr="001A67A7">
        <w:rPr>
          <w:rFonts w:ascii="Times New Roman" w:hAnsi="Times New Roman" w:cs="Times New Roman"/>
          <w:color w:val="000000"/>
          <w:sz w:val="24"/>
          <w:szCs w:val="24"/>
          <w:shd w:val="clear" w:color="auto" w:fill="FFFFFF"/>
        </w:rPr>
        <w:t xml:space="preserve">have </w:t>
      </w:r>
      <w:r w:rsidR="000432EC" w:rsidRPr="001A67A7">
        <w:rPr>
          <w:rFonts w:ascii="Times New Roman" w:hAnsi="Times New Roman" w:cs="Times New Roman"/>
          <w:color w:val="000000"/>
          <w:sz w:val="24"/>
          <w:szCs w:val="24"/>
          <w:shd w:val="clear" w:color="auto" w:fill="FFFFFF"/>
        </w:rPr>
        <w:t xml:space="preserve">difficulties in </w:t>
      </w:r>
      <w:r w:rsidR="00AA0BBE" w:rsidRPr="001A67A7">
        <w:rPr>
          <w:rFonts w:ascii="Times New Roman" w:hAnsi="Times New Roman" w:cs="Times New Roman"/>
          <w:color w:val="000000"/>
          <w:sz w:val="24"/>
          <w:szCs w:val="24"/>
          <w:shd w:val="clear" w:color="auto" w:fill="FFFFFF"/>
        </w:rPr>
        <w:t>learning.</w:t>
      </w:r>
    </w:p>
    <w:p w:rsidR="00196761" w:rsidRPr="001A67A7" w:rsidRDefault="00314DC1" w:rsidP="001A67A7">
      <w:pPr>
        <w:spacing w:line="480" w:lineRule="auto"/>
        <w:ind w:firstLine="720"/>
        <w:rPr>
          <w:rFonts w:ascii="Times New Roman" w:hAnsi="Times New Roman" w:cs="Times New Roman"/>
          <w:sz w:val="24"/>
          <w:szCs w:val="24"/>
        </w:rPr>
      </w:pPr>
      <w:r w:rsidRPr="001A67A7">
        <w:rPr>
          <w:rFonts w:ascii="Times New Roman" w:hAnsi="Times New Roman" w:cs="Times New Roman"/>
          <w:color w:val="000000"/>
          <w:sz w:val="24"/>
          <w:szCs w:val="24"/>
          <w:shd w:val="clear" w:color="auto" w:fill="FFFFFF"/>
        </w:rPr>
        <w:t xml:space="preserve">On the contrary, in some cases, adolescents may want to behave </w:t>
      </w:r>
      <w:r w:rsidR="00F54607" w:rsidRPr="001A67A7">
        <w:rPr>
          <w:rFonts w:ascii="Times New Roman" w:hAnsi="Times New Roman" w:cs="Times New Roman"/>
          <w:color w:val="000000"/>
          <w:sz w:val="24"/>
          <w:szCs w:val="24"/>
          <w:shd w:val="clear" w:color="auto" w:fill="FFFFFF"/>
        </w:rPr>
        <w:t>more like</w:t>
      </w:r>
      <w:r w:rsidRPr="001A67A7">
        <w:rPr>
          <w:rFonts w:ascii="Times New Roman" w:hAnsi="Times New Roman" w:cs="Times New Roman"/>
          <w:color w:val="000000"/>
          <w:sz w:val="24"/>
          <w:szCs w:val="24"/>
          <w:shd w:val="clear" w:color="auto" w:fill="FFFFFF"/>
        </w:rPr>
        <w:t xml:space="preserve"> adults. Still, they may also feel reluctant </w:t>
      </w:r>
      <w:r w:rsidR="00F54607" w:rsidRPr="001A67A7">
        <w:rPr>
          <w:rFonts w:ascii="Times New Roman" w:hAnsi="Times New Roman" w:cs="Times New Roman"/>
          <w:color w:val="000000"/>
          <w:sz w:val="24"/>
          <w:szCs w:val="24"/>
          <w:shd w:val="clear" w:color="auto" w:fill="FFFFFF"/>
        </w:rPr>
        <w:t>to express</w:t>
      </w:r>
      <w:r w:rsidRPr="001A67A7">
        <w:rPr>
          <w:rFonts w:ascii="Times New Roman" w:hAnsi="Times New Roman" w:cs="Times New Roman"/>
          <w:color w:val="000000"/>
          <w:sz w:val="24"/>
          <w:szCs w:val="24"/>
          <w:shd w:val="clear" w:color="auto" w:fill="FFFFFF"/>
        </w:rPr>
        <w:t xml:space="preserve"> their emotions because of fear of appearing </w:t>
      </w:r>
      <w:r w:rsidR="00C73FED" w:rsidRPr="001A67A7">
        <w:rPr>
          <w:rFonts w:ascii="Times New Roman" w:hAnsi="Times New Roman" w:cs="Times New Roman"/>
          <w:color w:val="000000"/>
          <w:sz w:val="24"/>
          <w:szCs w:val="24"/>
          <w:shd w:val="clear" w:color="auto" w:fill="FFFFFF"/>
        </w:rPr>
        <w:t>differently or looking abnormal. However, this is more likely than not to put them in much more psychological torture and may increase their grieving period compared to if they would be able to speak out and express their emotion and get help from their support system.</w:t>
      </w:r>
      <w:r w:rsidR="00742F69" w:rsidRPr="001A67A7">
        <w:rPr>
          <w:rFonts w:ascii="Times New Roman" w:hAnsi="Times New Roman" w:cs="Times New Roman"/>
          <w:color w:val="000000"/>
          <w:sz w:val="24"/>
          <w:szCs w:val="24"/>
          <w:shd w:val="clear" w:color="auto" w:fill="FFFFFF"/>
        </w:rPr>
        <w:t xml:space="preserve"> </w:t>
      </w:r>
    </w:p>
    <w:p w:rsidR="00744A62" w:rsidRPr="001A67A7" w:rsidRDefault="00742F69" w:rsidP="001A67A7">
      <w:pPr>
        <w:spacing w:line="480" w:lineRule="auto"/>
        <w:ind w:left="720" w:hanging="720"/>
        <w:rPr>
          <w:rFonts w:ascii="Times New Roman" w:hAnsi="Times New Roman" w:cs="Times New Roman"/>
          <w:color w:val="000000"/>
          <w:sz w:val="24"/>
          <w:szCs w:val="24"/>
          <w:shd w:val="clear" w:color="auto" w:fill="FFFFFF"/>
        </w:rPr>
      </w:pPr>
      <w:r w:rsidRPr="001A67A7">
        <w:rPr>
          <w:rFonts w:ascii="Times New Roman" w:hAnsi="Times New Roman" w:cs="Times New Roman"/>
          <w:sz w:val="24"/>
          <w:szCs w:val="24"/>
          <w:shd w:val="clear" w:color="auto" w:fill="FFFFFF"/>
        </w:rPr>
        <w:lastRenderedPageBreak/>
        <w:t>Clements, P. T., DeRanieri, J. T., Vigil, G. J., &amp; Benasutt</w:t>
      </w:r>
      <w:r w:rsidRPr="001A67A7">
        <w:rPr>
          <w:rFonts w:ascii="Times New Roman" w:hAnsi="Times New Roman" w:cs="Times New Roman"/>
          <w:sz w:val="24"/>
          <w:szCs w:val="24"/>
          <w:shd w:val="clear" w:color="auto" w:fill="FFFFFF"/>
        </w:rPr>
        <w:t>i, K. M. (2004). Life after death: Grief therapy after the sudden traumatic death of a family member. </w:t>
      </w:r>
      <w:r w:rsidRPr="001A67A7">
        <w:rPr>
          <w:rFonts w:ascii="Times New Roman" w:hAnsi="Times New Roman" w:cs="Times New Roman"/>
          <w:i/>
          <w:iCs/>
          <w:sz w:val="24"/>
          <w:szCs w:val="24"/>
          <w:shd w:val="clear" w:color="auto" w:fill="FFFFFF"/>
        </w:rPr>
        <w:t>Perspectives in psychiatric care</w:t>
      </w:r>
      <w:r w:rsidRPr="001A67A7">
        <w:rPr>
          <w:rFonts w:ascii="Times New Roman" w:hAnsi="Times New Roman" w:cs="Times New Roman"/>
          <w:sz w:val="24"/>
          <w:szCs w:val="24"/>
          <w:shd w:val="clear" w:color="auto" w:fill="FFFFFF"/>
        </w:rPr>
        <w:t>, </w:t>
      </w:r>
      <w:r w:rsidRPr="001A67A7">
        <w:rPr>
          <w:rFonts w:ascii="Times New Roman" w:hAnsi="Times New Roman" w:cs="Times New Roman"/>
          <w:i/>
          <w:iCs/>
          <w:sz w:val="24"/>
          <w:szCs w:val="24"/>
          <w:shd w:val="clear" w:color="auto" w:fill="FFFFFF"/>
        </w:rPr>
        <w:t>40</w:t>
      </w:r>
      <w:r w:rsidRPr="001A67A7">
        <w:rPr>
          <w:rFonts w:ascii="Times New Roman" w:hAnsi="Times New Roman" w:cs="Times New Roman"/>
          <w:sz w:val="24"/>
          <w:szCs w:val="24"/>
          <w:shd w:val="clear" w:color="auto" w:fill="FFFFFF"/>
        </w:rPr>
        <w:t>(4), 149-154.</w:t>
      </w:r>
    </w:p>
    <w:p w:rsidR="001A67A7" w:rsidRPr="001A67A7" w:rsidRDefault="00742F69" w:rsidP="001A67A7">
      <w:pPr>
        <w:spacing w:line="480" w:lineRule="auto"/>
        <w:ind w:firstLine="720"/>
        <w:rPr>
          <w:rFonts w:ascii="Times New Roman" w:hAnsi="Times New Roman" w:cs="Times New Roman"/>
          <w:color w:val="1A1A1A"/>
          <w:sz w:val="24"/>
          <w:szCs w:val="24"/>
          <w:shd w:val="clear" w:color="auto" w:fill="FFFFFF"/>
        </w:rPr>
      </w:pPr>
      <w:r w:rsidRPr="001A67A7">
        <w:rPr>
          <w:rFonts w:ascii="Times New Roman" w:hAnsi="Times New Roman" w:cs="Times New Roman"/>
          <w:color w:val="222222"/>
          <w:sz w:val="24"/>
          <w:szCs w:val="24"/>
          <w:shd w:val="clear" w:color="auto" w:fill="FFFFFF"/>
        </w:rPr>
        <w:t>Clements</w:t>
      </w:r>
      <w:r w:rsidRPr="001A67A7">
        <w:rPr>
          <w:rFonts w:ascii="Times New Roman" w:hAnsi="Times New Roman" w:cs="Times New Roman"/>
          <w:color w:val="000000"/>
          <w:sz w:val="24"/>
          <w:szCs w:val="24"/>
          <w:shd w:val="clear" w:color="auto" w:fill="FFFFFF"/>
        </w:rPr>
        <w:t xml:space="preserve"> et al. (2004</w:t>
      </w:r>
      <w:r w:rsidR="006641B9" w:rsidRPr="001A67A7">
        <w:rPr>
          <w:rFonts w:ascii="Times New Roman" w:hAnsi="Times New Roman" w:cs="Times New Roman"/>
          <w:color w:val="000000"/>
          <w:sz w:val="24"/>
          <w:szCs w:val="24"/>
          <w:shd w:val="clear" w:color="auto" w:fill="FFFFFF"/>
        </w:rPr>
        <w:t>) state that bereaved adolescents</w:t>
      </w:r>
      <w:r w:rsidR="00C95D04" w:rsidRPr="001A67A7">
        <w:rPr>
          <w:rFonts w:ascii="Times New Roman" w:hAnsi="Times New Roman" w:cs="Times New Roman"/>
          <w:color w:val="000000"/>
          <w:sz w:val="24"/>
          <w:szCs w:val="24"/>
          <w:shd w:val="clear" w:color="auto" w:fill="FFFFFF"/>
        </w:rPr>
        <w:t xml:space="preserve"> suffer from psychological trauma.</w:t>
      </w:r>
      <w:r w:rsidR="00B32390" w:rsidRPr="001A67A7">
        <w:rPr>
          <w:rFonts w:ascii="Times New Roman" w:hAnsi="Times New Roman" w:cs="Times New Roman"/>
          <w:color w:val="000000"/>
          <w:sz w:val="24"/>
          <w:szCs w:val="24"/>
          <w:shd w:val="clear" w:color="auto" w:fill="FFFFFF"/>
        </w:rPr>
        <w:t xml:space="preserve"> When the death of their parents occurred </w:t>
      </w:r>
      <w:r w:rsidR="001E2173" w:rsidRPr="001A67A7">
        <w:rPr>
          <w:rFonts w:ascii="Times New Roman" w:hAnsi="Times New Roman" w:cs="Times New Roman"/>
          <w:color w:val="000000"/>
          <w:sz w:val="24"/>
          <w:szCs w:val="24"/>
          <w:shd w:val="clear" w:color="auto" w:fill="FFFFFF"/>
        </w:rPr>
        <w:t>through a</w:t>
      </w:r>
      <w:r w:rsidR="00B32390" w:rsidRPr="001A67A7">
        <w:rPr>
          <w:rFonts w:ascii="Times New Roman" w:hAnsi="Times New Roman" w:cs="Times New Roman"/>
          <w:color w:val="000000"/>
          <w:sz w:val="24"/>
          <w:szCs w:val="24"/>
          <w:shd w:val="clear" w:color="auto" w:fill="FFFFFF"/>
        </w:rPr>
        <w:t xml:space="preserve"> traumatic experience,</w:t>
      </w:r>
      <w:r w:rsidR="00DC1DFA" w:rsidRPr="001A67A7">
        <w:rPr>
          <w:rFonts w:ascii="Times New Roman" w:hAnsi="Times New Roman" w:cs="Times New Roman"/>
          <w:color w:val="000000"/>
          <w:sz w:val="24"/>
          <w:szCs w:val="24"/>
          <w:shd w:val="clear" w:color="auto" w:fill="FFFFFF"/>
        </w:rPr>
        <w:t xml:space="preserve"> they may experience </w:t>
      </w:r>
      <w:r w:rsidR="00EF1500" w:rsidRPr="001A67A7">
        <w:rPr>
          <w:rFonts w:ascii="Times New Roman" w:hAnsi="Times New Roman" w:cs="Times New Roman"/>
          <w:color w:val="000000"/>
          <w:sz w:val="24"/>
          <w:szCs w:val="24"/>
          <w:shd w:val="clear" w:color="auto" w:fill="FFFFFF"/>
        </w:rPr>
        <w:t>traumatic</w:t>
      </w:r>
      <w:r w:rsidR="00DC1DFA" w:rsidRPr="001A67A7">
        <w:rPr>
          <w:rFonts w:ascii="Times New Roman" w:hAnsi="Times New Roman" w:cs="Times New Roman"/>
          <w:color w:val="000000"/>
          <w:sz w:val="24"/>
          <w:szCs w:val="24"/>
          <w:shd w:val="clear" w:color="auto" w:fill="FFFFFF"/>
        </w:rPr>
        <w:t xml:space="preserve"> </w:t>
      </w:r>
      <w:r w:rsidR="00EF1500" w:rsidRPr="001A67A7">
        <w:rPr>
          <w:rFonts w:ascii="Times New Roman" w:hAnsi="Times New Roman" w:cs="Times New Roman"/>
          <w:color w:val="000000"/>
          <w:sz w:val="24"/>
          <w:szCs w:val="24"/>
          <w:shd w:val="clear" w:color="auto" w:fill="FFFFFF"/>
        </w:rPr>
        <w:t xml:space="preserve">grief, which is </w:t>
      </w:r>
      <w:r w:rsidR="00BC6772" w:rsidRPr="001A67A7">
        <w:rPr>
          <w:rFonts w:ascii="Times New Roman" w:hAnsi="Times New Roman" w:cs="Times New Roman"/>
          <w:color w:val="000000"/>
          <w:sz w:val="24"/>
          <w:szCs w:val="24"/>
          <w:shd w:val="clear" w:color="auto" w:fill="FFFFFF"/>
        </w:rPr>
        <w:t>characterized</w:t>
      </w:r>
      <w:r w:rsidR="00DC1DFA" w:rsidRPr="001A67A7">
        <w:rPr>
          <w:rFonts w:ascii="Times New Roman" w:hAnsi="Times New Roman" w:cs="Times New Roman"/>
          <w:color w:val="000000"/>
          <w:sz w:val="24"/>
          <w:szCs w:val="24"/>
          <w:shd w:val="clear" w:color="auto" w:fill="FFFFFF"/>
        </w:rPr>
        <w:t xml:space="preserve"> by the encroachment </w:t>
      </w:r>
      <w:r w:rsidR="00DC1DFA" w:rsidRPr="001A67A7">
        <w:rPr>
          <w:rFonts w:ascii="Times New Roman" w:hAnsi="Times New Roman" w:cs="Times New Roman"/>
          <w:color w:val="333333"/>
          <w:sz w:val="24"/>
          <w:szCs w:val="24"/>
        </w:rPr>
        <w:t>of trauma symptoms on the grieving process</w:t>
      </w:r>
      <w:r w:rsidR="00FE2991" w:rsidRPr="001A67A7">
        <w:rPr>
          <w:rFonts w:ascii="Times New Roman" w:hAnsi="Times New Roman" w:cs="Times New Roman"/>
          <w:color w:val="333333"/>
          <w:sz w:val="24"/>
          <w:szCs w:val="24"/>
        </w:rPr>
        <w:t xml:space="preserve">. This is known to </w:t>
      </w:r>
      <w:r w:rsidR="00004732" w:rsidRPr="001A67A7">
        <w:rPr>
          <w:rFonts w:ascii="Times New Roman" w:hAnsi="Times New Roman" w:cs="Times New Roman"/>
          <w:color w:val="333333"/>
          <w:sz w:val="24"/>
          <w:szCs w:val="24"/>
        </w:rPr>
        <w:t>prevent</w:t>
      </w:r>
      <w:r w:rsidR="007B42F6" w:rsidRPr="001A67A7">
        <w:rPr>
          <w:rFonts w:ascii="Times New Roman" w:hAnsi="Times New Roman" w:cs="Times New Roman"/>
          <w:color w:val="333333"/>
          <w:sz w:val="24"/>
          <w:szCs w:val="24"/>
        </w:rPr>
        <w:t xml:space="preserve"> them</w:t>
      </w:r>
      <w:r w:rsidR="00FE2991" w:rsidRPr="001A67A7">
        <w:rPr>
          <w:rFonts w:ascii="Times New Roman" w:hAnsi="Times New Roman" w:cs="Times New Roman"/>
          <w:color w:val="333333"/>
          <w:sz w:val="24"/>
          <w:szCs w:val="24"/>
        </w:rPr>
        <w:t xml:space="preserve"> from negotiating the typic</w:t>
      </w:r>
      <w:r w:rsidR="00004732" w:rsidRPr="001A67A7">
        <w:rPr>
          <w:rFonts w:ascii="Times New Roman" w:hAnsi="Times New Roman" w:cs="Times New Roman"/>
          <w:color w:val="333333"/>
          <w:sz w:val="24"/>
          <w:szCs w:val="24"/>
        </w:rPr>
        <w:t>al steps associated with normal grief and the grieving</w:t>
      </w:r>
      <w:r w:rsidR="004B375C" w:rsidRPr="001A67A7">
        <w:rPr>
          <w:rFonts w:ascii="Times New Roman" w:hAnsi="Times New Roman" w:cs="Times New Roman"/>
          <w:color w:val="333333"/>
          <w:sz w:val="24"/>
          <w:szCs w:val="24"/>
        </w:rPr>
        <w:t xml:space="preserve"> process</w:t>
      </w:r>
      <w:r w:rsidR="002F21D7" w:rsidRPr="001A67A7">
        <w:rPr>
          <w:rFonts w:ascii="Times New Roman" w:hAnsi="Times New Roman" w:cs="Times New Roman"/>
          <w:color w:val="333333"/>
          <w:sz w:val="24"/>
          <w:szCs w:val="24"/>
        </w:rPr>
        <w:t>.</w:t>
      </w:r>
      <w:r w:rsidR="00C10419" w:rsidRPr="001A67A7">
        <w:rPr>
          <w:rFonts w:ascii="Times New Roman" w:hAnsi="Times New Roman" w:cs="Times New Roman"/>
          <w:color w:val="1A1A1A"/>
          <w:sz w:val="24"/>
          <w:szCs w:val="24"/>
          <w:shd w:val="clear" w:color="auto" w:fill="FFFFFF"/>
        </w:rPr>
        <w:t xml:space="preserve">  Trauma mainly </w:t>
      </w:r>
      <w:r w:rsidR="00511017" w:rsidRPr="001A67A7">
        <w:rPr>
          <w:rFonts w:ascii="Times New Roman" w:hAnsi="Times New Roman" w:cs="Times New Roman"/>
          <w:color w:val="1A1A1A"/>
          <w:sz w:val="24"/>
          <w:szCs w:val="24"/>
          <w:shd w:val="clear" w:color="auto" w:fill="FFFFFF"/>
        </w:rPr>
        <w:t>occurs when</w:t>
      </w:r>
      <w:r w:rsidR="00C10419" w:rsidRPr="001A67A7">
        <w:rPr>
          <w:rFonts w:ascii="Times New Roman" w:hAnsi="Times New Roman" w:cs="Times New Roman"/>
          <w:color w:val="1A1A1A"/>
          <w:sz w:val="24"/>
          <w:szCs w:val="24"/>
          <w:shd w:val="clear" w:color="auto" w:fill="FFFFFF"/>
        </w:rPr>
        <w:t xml:space="preserve"> the death has been outside normal human experience, horrific to the person experiencing the loss, particularly if witnessed directly. Adolescents </w:t>
      </w:r>
      <w:r w:rsidR="00511017" w:rsidRPr="001A67A7">
        <w:rPr>
          <w:rFonts w:ascii="Times New Roman" w:hAnsi="Times New Roman" w:cs="Times New Roman"/>
          <w:color w:val="1A1A1A"/>
          <w:sz w:val="24"/>
          <w:szCs w:val="24"/>
          <w:shd w:val="clear" w:color="auto" w:fill="FFFFFF"/>
        </w:rPr>
        <w:t>may prolonged</w:t>
      </w:r>
      <w:r w:rsidR="00C10419" w:rsidRPr="001A67A7">
        <w:rPr>
          <w:rFonts w:ascii="Times New Roman" w:hAnsi="Times New Roman" w:cs="Times New Roman"/>
          <w:color w:val="1A1A1A"/>
          <w:sz w:val="24"/>
          <w:szCs w:val="24"/>
          <w:shd w:val="clear" w:color="auto" w:fill="FFFFFF"/>
        </w:rPr>
        <w:t xml:space="preserve"> numbness, they may suffer disbelief about the death of their parents, </w:t>
      </w:r>
      <w:r w:rsidR="00511017" w:rsidRPr="001A67A7">
        <w:rPr>
          <w:rFonts w:ascii="Times New Roman" w:hAnsi="Times New Roman" w:cs="Times New Roman"/>
          <w:color w:val="1A1A1A"/>
          <w:sz w:val="24"/>
          <w:szCs w:val="24"/>
          <w:shd w:val="clear" w:color="auto" w:fill="FFFFFF"/>
        </w:rPr>
        <w:t>and they</w:t>
      </w:r>
      <w:r w:rsidR="00C10419" w:rsidRPr="001A67A7">
        <w:rPr>
          <w:rFonts w:ascii="Times New Roman" w:hAnsi="Times New Roman" w:cs="Times New Roman"/>
          <w:color w:val="1A1A1A"/>
          <w:sz w:val="24"/>
          <w:szCs w:val="24"/>
          <w:shd w:val="clear" w:color="auto" w:fill="FFFFFF"/>
        </w:rPr>
        <w:t xml:space="preserve"> also find themselves not being able to trust people around them and </w:t>
      </w:r>
      <w:r w:rsidR="00511017" w:rsidRPr="001A67A7">
        <w:rPr>
          <w:rFonts w:ascii="Times New Roman" w:hAnsi="Times New Roman" w:cs="Times New Roman"/>
          <w:color w:val="1A1A1A"/>
          <w:sz w:val="24"/>
          <w:szCs w:val="24"/>
          <w:shd w:val="clear" w:color="auto" w:fill="FFFFFF"/>
        </w:rPr>
        <w:t>more</w:t>
      </w:r>
      <w:r w:rsidR="00C10419" w:rsidRPr="001A67A7">
        <w:rPr>
          <w:rFonts w:ascii="Times New Roman" w:hAnsi="Times New Roman" w:cs="Times New Roman"/>
          <w:color w:val="1A1A1A"/>
          <w:sz w:val="24"/>
          <w:szCs w:val="24"/>
          <w:shd w:val="clear" w:color="auto" w:fill="FFFFFF"/>
        </w:rPr>
        <w:t xml:space="preserve"> strangers. When they suffer from traumatic grief, they may </w:t>
      </w:r>
      <w:r w:rsidR="00511017" w:rsidRPr="001A67A7">
        <w:rPr>
          <w:rFonts w:ascii="Times New Roman" w:hAnsi="Times New Roman" w:cs="Times New Roman"/>
          <w:color w:val="1A1A1A"/>
          <w:sz w:val="24"/>
          <w:szCs w:val="24"/>
          <w:shd w:val="clear" w:color="auto" w:fill="FFFFFF"/>
        </w:rPr>
        <w:t>find</w:t>
      </w:r>
      <w:r w:rsidR="00C10419" w:rsidRPr="001A67A7">
        <w:rPr>
          <w:rFonts w:ascii="Times New Roman" w:hAnsi="Times New Roman" w:cs="Times New Roman"/>
          <w:color w:val="1A1A1A"/>
          <w:sz w:val="24"/>
          <w:szCs w:val="24"/>
          <w:shd w:val="clear" w:color="auto" w:fill="FFFFFF"/>
        </w:rPr>
        <w:t xml:space="preserve"> themselves not having any hope in the future. Unfortunately, this kind of effect can last for many years.</w:t>
      </w:r>
    </w:p>
    <w:p w:rsidR="001A67A7" w:rsidRPr="001A67A7" w:rsidRDefault="00742F69" w:rsidP="001A67A7">
      <w:pPr>
        <w:spacing w:line="480" w:lineRule="auto"/>
        <w:ind w:firstLine="720"/>
        <w:rPr>
          <w:rFonts w:ascii="Times New Roman" w:hAnsi="Times New Roman" w:cs="Times New Roman"/>
          <w:color w:val="1A1A1A"/>
          <w:sz w:val="24"/>
          <w:szCs w:val="24"/>
          <w:shd w:val="clear" w:color="auto" w:fill="FFFFFF"/>
        </w:rPr>
      </w:pPr>
      <w:r w:rsidRPr="001A67A7">
        <w:rPr>
          <w:rFonts w:ascii="Times New Roman" w:hAnsi="Times New Roman" w:cs="Times New Roman"/>
          <w:color w:val="1A1A1A"/>
          <w:sz w:val="24"/>
          <w:szCs w:val="24"/>
          <w:shd w:val="clear" w:color="auto" w:fill="FFFFFF"/>
        </w:rPr>
        <w:t xml:space="preserve">Bereaved adolescents normally experience hypervigilance. </w:t>
      </w:r>
      <w:r w:rsidR="00977BBC" w:rsidRPr="001A67A7">
        <w:rPr>
          <w:rFonts w:ascii="Times New Roman" w:hAnsi="Times New Roman" w:cs="Times New Roman"/>
          <w:color w:val="1A1A1A"/>
          <w:sz w:val="24"/>
          <w:szCs w:val="24"/>
          <w:shd w:val="clear" w:color="auto" w:fill="FFFFFF"/>
        </w:rPr>
        <w:t xml:space="preserve"> This </w:t>
      </w:r>
      <w:r w:rsidR="0084240C" w:rsidRPr="001A67A7">
        <w:rPr>
          <w:rFonts w:ascii="Times New Roman" w:hAnsi="Times New Roman" w:cs="Times New Roman"/>
          <w:color w:val="1A1A1A"/>
          <w:sz w:val="24"/>
          <w:szCs w:val="24"/>
          <w:shd w:val="clear" w:color="auto" w:fill="FFFFFF"/>
        </w:rPr>
        <w:t>is a state where they suffer from increased alertness.</w:t>
      </w:r>
      <w:r w:rsidR="00AB0B07" w:rsidRPr="001A67A7">
        <w:rPr>
          <w:rFonts w:ascii="Times New Roman" w:hAnsi="Times New Roman" w:cs="Times New Roman"/>
          <w:color w:val="1A1A1A"/>
          <w:sz w:val="24"/>
          <w:szCs w:val="24"/>
          <w:shd w:val="clear" w:color="auto" w:fill="FFFFFF"/>
        </w:rPr>
        <w:t xml:space="preserve"> </w:t>
      </w:r>
      <w:r w:rsidR="00D57C8A" w:rsidRPr="001A67A7">
        <w:rPr>
          <w:rFonts w:ascii="Times New Roman" w:hAnsi="Times New Roman" w:cs="Times New Roman"/>
          <w:color w:val="1A1A1A"/>
          <w:sz w:val="24"/>
          <w:szCs w:val="24"/>
          <w:shd w:val="clear" w:color="auto" w:fill="FFFFFF"/>
        </w:rPr>
        <w:t xml:space="preserve">They are extremely sensitive to their </w:t>
      </w:r>
      <w:r w:rsidR="005D3BE5" w:rsidRPr="001A67A7">
        <w:rPr>
          <w:rFonts w:ascii="Times New Roman" w:hAnsi="Times New Roman" w:cs="Times New Roman"/>
          <w:color w:val="1A1A1A"/>
          <w:sz w:val="24"/>
          <w:szCs w:val="24"/>
          <w:shd w:val="clear" w:color="auto" w:fill="FFFFFF"/>
        </w:rPr>
        <w:t>surroundings. In a case where the death of their parents happened scarily, for example, a robbery attack, these adolescents are always caught up in hypersensitivity. They normally feel like there is always an impending danger.</w:t>
      </w:r>
      <w:r w:rsidR="00922879" w:rsidRPr="001A67A7">
        <w:rPr>
          <w:rFonts w:ascii="Times New Roman" w:hAnsi="Times New Roman" w:cs="Times New Roman"/>
          <w:color w:val="1A1A1A"/>
          <w:sz w:val="24"/>
          <w:szCs w:val="24"/>
          <w:shd w:val="clear" w:color="auto" w:fill="FFFFFF"/>
        </w:rPr>
        <w:t xml:space="preserve"> They are always stressed for being </w:t>
      </w:r>
      <w:r w:rsidR="0007556F" w:rsidRPr="001A67A7">
        <w:rPr>
          <w:rFonts w:ascii="Times New Roman" w:hAnsi="Times New Roman" w:cs="Times New Roman"/>
          <w:color w:val="1A1A1A"/>
          <w:sz w:val="24"/>
          <w:szCs w:val="24"/>
          <w:shd w:val="clear" w:color="auto" w:fill="FFFFFF"/>
        </w:rPr>
        <w:t>alert</w:t>
      </w:r>
      <w:r w:rsidR="00922879" w:rsidRPr="001A67A7">
        <w:rPr>
          <w:rFonts w:ascii="Times New Roman" w:hAnsi="Times New Roman" w:cs="Times New Roman"/>
          <w:color w:val="1A1A1A"/>
          <w:sz w:val="24"/>
          <w:szCs w:val="24"/>
          <w:shd w:val="clear" w:color="auto" w:fill="FFFFFF"/>
        </w:rPr>
        <w:t>, preventing themselves from being caught unaware and attacked</w:t>
      </w:r>
      <w:r w:rsidR="0099304B" w:rsidRPr="001A67A7">
        <w:rPr>
          <w:rFonts w:ascii="Times New Roman" w:hAnsi="Times New Roman" w:cs="Times New Roman"/>
          <w:color w:val="1A1A1A"/>
          <w:sz w:val="24"/>
          <w:szCs w:val="24"/>
          <w:shd w:val="clear" w:color="auto" w:fill="FFFFFF"/>
        </w:rPr>
        <w:t xml:space="preserve"> in the process.</w:t>
      </w:r>
      <w:r w:rsidR="0007556F" w:rsidRPr="001A67A7">
        <w:rPr>
          <w:rFonts w:ascii="Times New Roman" w:hAnsi="Times New Roman" w:cs="Times New Roman"/>
          <w:color w:val="1A1A1A"/>
          <w:sz w:val="24"/>
          <w:szCs w:val="24"/>
          <w:shd w:val="clear" w:color="auto" w:fill="FFFFFF"/>
        </w:rPr>
        <w:t xml:space="preserve"> Though these dangers are not real,</w:t>
      </w:r>
      <w:r w:rsidR="00825AB6" w:rsidRPr="001A67A7">
        <w:rPr>
          <w:rFonts w:ascii="Times New Roman" w:hAnsi="Times New Roman" w:cs="Times New Roman"/>
          <w:color w:val="1A1A1A"/>
          <w:sz w:val="24"/>
          <w:szCs w:val="24"/>
          <w:shd w:val="clear" w:color="auto" w:fill="FFFFFF"/>
        </w:rPr>
        <w:t xml:space="preserve"> they keep protecting themselves from the environment or people.</w:t>
      </w:r>
      <w:r w:rsidR="00B15E91" w:rsidRPr="001A67A7">
        <w:rPr>
          <w:rFonts w:ascii="Times New Roman" w:hAnsi="Times New Roman" w:cs="Times New Roman"/>
          <w:color w:val="1A1A1A"/>
          <w:sz w:val="24"/>
          <w:szCs w:val="24"/>
          <w:shd w:val="clear" w:color="auto" w:fill="FFFFFF"/>
        </w:rPr>
        <w:t xml:space="preserve"> These are the adolescents who find themselves very antisocial </w:t>
      </w:r>
      <w:r w:rsidR="005B126F" w:rsidRPr="001A67A7">
        <w:rPr>
          <w:rFonts w:ascii="Times New Roman" w:hAnsi="Times New Roman" w:cs="Times New Roman"/>
          <w:color w:val="1A1A1A"/>
          <w:sz w:val="24"/>
          <w:szCs w:val="24"/>
          <w:shd w:val="clear" w:color="auto" w:fill="FFFFFF"/>
        </w:rPr>
        <w:t>with people they don't know well about. They are very suspicious of people even when they mean no harm to them.</w:t>
      </w:r>
    </w:p>
    <w:p w:rsidR="00B15E91" w:rsidRPr="001A67A7" w:rsidRDefault="00742F69" w:rsidP="001A67A7">
      <w:pPr>
        <w:spacing w:line="480" w:lineRule="auto"/>
        <w:ind w:firstLine="720"/>
        <w:rPr>
          <w:rFonts w:ascii="Times New Roman" w:hAnsi="Times New Roman" w:cs="Times New Roman"/>
          <w:color w:val="1A1A1A"/>
          <w:sz w:val="24"/>
          <w:szCs w:val="24"/>
          <w:shd w:val="clear" w:color="auto" w:fill="FFFFFF"/>
        </w:rPr>
      </w:pPr>
      <w:r w:rsidRPr="001A67A7">
        <w:rPr>
          <w:rFonts w:ascii="Times New Roman" w:hAnsi="Times New Roman" w:cs="Times New Roman"/>
          <w:color w:val="1A1A1A"/>
          <w:sz w:val="24"/>
          <w:szCs w:val="24"/>
          <w:shd w:val="clear" w:color="auto" w:fill="FFFFFF"/>
        </w:rPr>
        <w:lastRenderedPageBreak/>
        <w:t xml:space="preserve">Consequently, they have forbidden around the situations or circumstances in which their parents died. For instance, if the parents died of a plane crash, </w:t>
      </w:r>
      <w:r w:rsidR="000645B5" w:rsidRPr="001A67A7">
        <w:rPr>
          <w:rFonts w:ascii="Times New Roman" w:hAnsi="Times New Roman" w:cs="Times New Roman"/>
          <w:color w:val="1A1A1A"/>
          <w:sz w:val="24"/>
          <w:szCs w:val="24"/>
          <w:shd w:val="clear" w:color="auto" w:fill="FFFFFF"/>
        </w:rPr>
        <w:t xml:space="preserve">an adolescent may never want </w:t>
      </w:r>
      <w:r w:rsidR="009F4908" w:rsidRPr="001A67A7">
        <w:rPr>
          <w:rFonts w:ascii="Times New Roman" w:hAnsi="Times New Roman" w:cs="Times New Roman"/>
          <w:color w:val="1A1A1A"/>
          <w:sz w:val="24"/>
          <w:szCs w:val="24"/>
          <w:shd w:val="clear" w:color="auto" w:fill="FFFFFF"/>
        </w:rPr>
        <w:t>to board a plane for any reason. If their parents died of a road crash, that adolescent might never feel comfortable traveling for fear they might also die in the same way.</w:t>
      </w:r>
      <w:r w:rsidRPr="001A67A7">
        <w:rPr>
          <w:rFonts w:ascii="Times New Roman" w:hAnsi="Times New Roman" w:cs="Times New Roman"/>
          <w:color w:val="1A1A1A"/>
          <w:sz w:val="24"/>
          <w:szCs w:val="24"/>
          <w:shd w:val="clear" w:color="auto" w:fill="FFFFFF"/>
        </w:rPr>
        <w:t xml:space="preserve"> </w:t>
      </w:r>
    </w:p>
    <w:p w:rsidR="00226C53" w:rsidRPr="001A67A7" w:rsidRDefault="00742F69" w:rsidP="001A67A7">
      <w:pPr>
        <w:spacing w:line="480" w:lineRule="auto"/>
        <w:ind w:left="720" w:hanging="720"/>
        <w:rPr>
          <w:rFonts w:ascii="Times New Roman" w:hAnsi="Times New Roman" w:cs="Times New Roman"/>
          <w:color w:val="1A1A1A"/>
          <w:sz w:val="24"/>
          <w:szCs w:val="24"/>
          <w:shd w:val="clear" w:color="auto" w:fill="FFFFFF"/>
        </w:rPr>
      </w:pPr>
      <w:r w:rsidRPr="001A67A7">
        <w:rPr>
          <w:rFonts w:ascii="Times New Roman" w:hAnsi="Times New Roman" w:cs="Times New Roman"/>
          <w:sz w:val="24"/>
          <w:szCs w:val="24"/>
          <w:shd w:val="clear" w:color="auto" w:fill="FFFFFF"/>
        </w:rPr>
        <w:t>Wetherell, J. L. (2012). Complicated grief therapy as a new treatment approach. </w:t>
      </w:r>
      <w:r w:rsidRPr="001A67A7">
        <w:rPr>
          <w:rFonts w:ascii="Times New Roman" w:hAnsi="Times New Roman" w:cs="Times New Roman"/>
          <w:i/>
          <w:iCs/>
          <w:sz w:val="24"/>
          <w:szCs w:val="24"/>
          <w:shd w:val="clear" w:color="auto" w:fill="FFFFFF"/>
        </w:rPr>
        <w:t>Dialogues in clinical neuroscience</w:t>
      </w:r>
      <w:r w:rsidRPr="001A67A7">
        <w:rPr>
          <w:rFonts w:ascii="Times New Roman" w:hAnsi="Times New Roman" w:cs="Times New Roman"/>
          <w:sz w:val="24"/>
          <w:szCs w:val="24"/>
          <w:shd w:val="clear" w:color="auto" w:fill="FFFFFF"/>
        </w:rPr>
        <w:t>, </w:t>
      </w:r>
      <w:r w:rsidRPr="001A67A7">
        <w:rPr>
          <w:rFonts w:ascii="Times New Roman" w:hAnsi="Times New Roman" w:cs="Times New Roman"/>
          <w:i/>
          <w:iCs/>
          <w:sz w:val="24"/>
          <w:szCs w:val="24"/>
          <w:shd w:val="clear" w:color="auto" w:fill="FFFFFF"/>
        </w:rPr>
        <w:t>14</w:t>
      </w:r>
      <w:r w:rsidRPr="001A67A7">
        <w:rPr>
          <w:rFonts w:ascii="Times New Roman" w:hAnsi="Times New Roman" w:cs="Times New Roman"/>
          <w:sz w:val="24"/>
          <w:szCs w:val="24"/>
          <w:shd w:val="clear" w:color="auto" w:fill="FFFFFF"/>
        </w:rPr>
        <w:t>(2), 159.</w:t>
      </w:r>
      <w:r w:rsidRPr="001A67A7">
        <w:rPr>
          <w:rFonts w:ascii="Times New Roman" w:hAnsi="Times New Roman" w:cs="Times New Roman"/>
          <w:color w:val="1A1A1A"/>
          <w:sz w:val="24"/>
          <w:szCs w:val="24"/>
          <w:shd w:val="clear" w:color="auto" w:fill="FFFFFF"/>
        </w:rPr>
        <w:t xml:space="preserve"> </w:t>
      </w:r>
    </w:p>
    <w:p w:rsidR="00226C53" w:rsidRPr="001A67A7" w:rsidRDefault="00742F69" w:rsidP="001A67A7">
      <w:pPr>
        <w:spacing w:line="480" w:lineRule="auto"/>
        <w:rPr>
          <w:rFonts w:ascii="Times New Roman" w:eastAsia="Times New Roman" w:hAnsi="Times New Roman" w:cs="Times New Roman"/>
          <w:color w:val="1E1E23"/>
          <w:sz w:val="24"/>
          <w:szCs w:val="24"/>
        </w:rPr>
      </w:pPr>
      <w:r w:rsidRPr="001A67A7">
        <w:rPr>
          <w:rFonts w:ascii="Times New Roman" w:hAnsi="Times New Roman" w:cs="Times New Roman"/>
          <w:color w:val="1A1A1A"/>
          <w:sz w:val="24"/>
          <w:szCs w:val="24"/>
          <w:shd w:val="clear" w:color="auto" w:fill="FFFFFF"/>
        </w:rPr>
        <w:t xml:space="preserve">            </w:t>
      </w:r>
      <w:r w:rsidR="00702D97" w:rsidRPr="001A67A7">
        <w:rPr>
          <w:rFonts w:ascii="Times New Roman" w:hAnsi="Times New Roman" w:cs="Times New Roman"/>
          <w:color w:val="1A1A1A"/>
          <w:sz w:val="24"/>
          <w:szCs w:val="24"/>
          <w:shd w:val="clear" w:color="auto" w:fill="FFFFFF"/>
        </w:rPr>
        <w:t>According to Wetherell (2012), it</w:t>
      </w:r>
      <w:r w:rsidR="00FE1A4B" w:rsidRPr="001A67A7">
        <w:rPr>
          <w:rFonts w:ascii="Times New Roman" w:hAnsi="Times New Roman" w:cs="Times New Roman"/>
          <w:color w:val="1A1A1A"/>
          <w:sz w:val="24"/>
          <w:szCs w:val="24"/>
          <w:shd w:val="clear" w:color="auto" w:fill="FFFFFF"/>
        </w:rPr>
        <w:t xml:space="preserve"> is unfortunate that these adolescents suffer from </w:t>
      </w:r>
      <w:r w:rsidR="0046539C" w:rsidRPr="001A67A7">
        <w:rPr>
          <w:rFonts w:ascii="Times New Roman" w:hAnsi="Times New Roman" w:cs="Times New Roman"/>
          <w:color w:val="1A1A1A"/>
          <w:sz w:val="24"/>
          <w:szCs w:val="24"/>
          <w:shd w:val="clear" w:color="auto" w:fill="FFFFFF"/>
        </w:rPr>
        <w:t xml:space="preserve">complicated grief </w:t>
      </w:r>
      <w:r w:rsidR="00FE1A4B" w:rsidRPr="001A67A7">
        <w:rPr>
          <w:rFonts w:ascii="Times New Roman" w:hAnsi="Times New Roman" w:cs="Times New Roman"/>
          <w:color w:val="1A1A1A"/>
          <w:sz w:val="24"/>
          <w:szCs w:val="24"/>
          <w:shd w:val="clear" w:color="auto" w:fill="FFFFFF"/>
        </w:rPr>
        <w:t>after the loss.</w:t>
      </w:r>
      <w:r w:rsidR="0007556F" w:rsidRPr="001A67A7">
        <w:rPr>
          <w:rFonts w:ascii="Times New Roman" w:hAnsi="Times New Roman" w:cs="Times New Roman"/>
          <w:color w:val="1A1A1A"/>
          <w:sz w:val="24"/>
          <w:szCs w:val="24"/>
          <w:shd w:val="clear" w:color="auto" w:fill="FFFFFF"/>
        </w:rPr>
        <w:t xml:space="preserve"> </w:t>
      </w:r>
      <w:r w:rsidR="00E52584" w:rsidRPr="001A67A7">
        <w:rPr>
          <w:rFonts w:ascii="Times New Roman" w:hAnsi="Times New Roman" w:cs="Times New Roman"/>
          <w:color w:val="1E1E23"/>
          <w:sz w:val="24"/>
          <w:szCs w:val="24"/>
          <w:shd w:val="clear" w:color="auto" w:fill="FFFFFF"/>
        </w:rPr>
        <w:t>During this, they of bereavement and throughout the grief process often need a lot of emotional support.</w:t>
      </w:r>
      <w:r w:rsidR="00E52584" w:rsidRPr="001A67A7">
        <w:rPr>
          <w:rFonts w:ascii="Times New Roman" w:hAnsi="Times New Roman" w:cs="Times New Roman"/>
          <w:sz w:val="24"/>
          <w:szCs w:val="24"/>
        </w:rPr>
        <w:t xml:space="preserve"> </w:t>
      </w:r>
      <w:r w:rsidR="00E52584" w:rsidRPr="001A67A7">
        <w:rPr>
          <w:rFonts w:ascii="Times New Roman" w:hAnsi="Times New Roman" w:cs="Times New Roman"/>
          <w:color w:val="1E1E23"/>
          <w:sz w:val="24"/>
          <w:szCs w:val="24"/>
          <w:shd w:val="clear" w:color="auto" w:fill="FFFFFF"/>
        </w:rPr>
        <w:t>Emotional support during grief contributes a lot when it comes to accepting the loss and healing</w:t>
      </w:r>
      <w:r w:rsidR="00482CDE" w:rsidRPr="001A67A7">
        <w:rPr>
          <w:rFonts w:ascii="Times New Roman" w:hAnsi="Times New Roman" w:cs="Times New Roman"/>
          <w:color w:val="1E1E23"/>
          <w:sz w:val="24"/>
          <w:szCs w:val="24"/>
          <w:shd w:val="clear" w:color="auto" w:fill="FFFFFF"/>
        </w:rPr>
        <w:t>. The support can be offered by close relatives, frien</w:t>
      </w:r>
      <w:r w:rsidR="000B52BD" w:rsidRPr="001A67A7">
        <w:rPr>
          <w:rFonts w:ascii="Times New Roman" w:hAnsi="Times New Roman" w:cs="Times New Roman"/>
          <w:color w:val="1E1E23"/>
          <w:sz w:val="24"/>
          <w:szCs w:val="24"/>
          <w:shd w:val="clear" w:color="auto" w:fill="FFFFFF"/>
        </w:rPr>
        <w:t>ds, support groups</w:t>
      </w:r>
      <w:r w:rsidR="00702D97" w:rsidRPr="001A67A7">
        <w:rPr>
          <w:rFonts w:ascii="Times New Roman" w:hAnsi="Times New Roman" w:cs="Times New Roman"/>
          <w:color w:val="1E1E23"/>
          <w:sz w:val="24"/>
          <w:szCs w:val="24"/>
          <w:shd w:val="clear" w:color="auto" w:fill="FFFFFF"/>
        </w:rPr>
        <w:t>, mental</w:t>
      </w:r>
      <w:r w:rsidR="000B52BD" w:rsidRPr="001A67A7">
        <w:rPr>
          <w:rFonts w:ascii="Times New Roman" w:hAnsi="Times New Roman" w:cs="Times New Roman"/>
          <w:color w:val="1E1E23"/>
          <w:sz w:val="24"/>
          <w:szCs w:val="24"/>
          <w:shd w:val="clear" w:color="auto" w:fill="FFFFFF"/>
        </w:rPr>
        <w:t xml:space="preserve"> health professionals, among others</w:t>
      </w:r>
      <w:r w:rsidR="007C5F21" w:rsidRPr="001A67A7">
        <w:rPr>
          <w:rFonts w:ascii="Times New Roman" w:hAnsi="Times New Roman" w:cs="Times New Roman"/>
          <w:color w:val="1E1E23"/>
          <w:sz w:val="24"/>
          <w:szCs w:val="24"/>
          <w:shd w:val="clear" w:color="auto" w:fill="FFFFFF"/>
        </w:rPr>
        <w:t>. In the loss, the bereaved must pass through the whole grief process, and sometimes it can be longer depending on the kind of relationship they had with the deceased. In this case, since it is parents, either one or both,</w:t>
      </w:r>
      <w:r w:rsidR="00F2105A" w:rsidRPr="001A67A7">
        <w:rPr>
          <w:rFonts w:ascii="Times New Roman" w:hAnsi="Times New Roman" w:cs="Times New Roman"/>
          <w:color w:val="1E1E23"/>
          <w:sz w:val="24"/>
          <w:szCs w:val="24"/>
          <w:shd w:val="clear" w:color="auto" w:fill="FFFFFF"/>
        </w:rPr>
        <w:t xml:space="preserve"> due to the closeness and attachment they had with the parents, they often face it rough when it comes to the process of grief. When there is no adequate emotional support, it graduates to complicated </w:t>
      </w:r>
      <w:r w:rsidR="00257B86" w:rsidRPr="001A67A7">
        <w:rPr>
          <w:rFonts w:ascii="Times New Roman" w:hAnsi="Times New Roman" w:cs="Times New Roman"/>
          <w:color w:val="1E1E23"/>
          <w:sz w:val="24"/>
          <w:szCs w:val="24"/>
          <w:shd w:val="clear" w:color="auto" w:fill="FFFFFF"/>
        </w:rPr>
        <w:t>grief</w:t>
      </w:r>
      <w:r w:rsidR="00983E7F" w:rsidRPr="001A67A7">
        <w:rPr>
          <w:rFonts w:ascii="Times New Roman" w:hAnsi="Times New Roman" w:cs="Times New Roman"/>
          <w:color w:val="1E1E23"/>
          <w:sz w:val="24"/>
          <w:szCs w:val="24"/>
          <w:shd w:val="clear" w:color="auto" w:fill="FFFFFF"/>
        </w:rPr>
        <w:t xml:space="preserve"> or unresolved </w:t>
      </w:r>
      <w:r w:rsidR="00F64BB8" w:rsidRPr="001A67A7">
        <w:rPr>
          <w:rFonts w:ascii="Times New Roman" w:hAnsi="Times New Roman" w:cs="Times New Roman"/>
          <w:color w:val="1E1E23"/>
          <w:sz w:val="24"/>
          <w:szCs w:val="24"/>
          <w:shd w:val="clear" w:color="auto" w:fill="FFFFFF"/>
        </w:rPr>
        <w:t>grief</w:t>
      </w:r>
      <w:r w:rsidR="00983E7F" w:rsidRPr="001A67A7">
        <w:rPr>
          <w:rFonts w:ascii="Times New Roman" w:hAnsi="Times New Roman" w:cs="Times New Roman"/>
          <w:color w:val="1E1E23"/>
          <w:sz w:val="24"/>
          <w:szCs w:val="24"/>
          <w:shd w:val="clear" w:color="auto" w:fill="FFFFFF"/>
        </w:rPr>
        <w:t>.</w:t>
      </w:r>
      <w:r w:rsidR="001C36C1" w:rsidRPr="001A67A7">
        <w:rPr>
          <w:rFonts w:ascii="Times New Roman" w:hAnsi="Times New Roman" w:cs="Times New Roman"/>
          <w:color w:val="1E1E23"/>
          <w:sz w:val="24"/>
          <w:szCs w:val="24"/>
          <w:shd w:val="clear" w:color="auto" w:fill="FFFFFF"/>
        </w:rPr>
        <w:t xml:space="preserve"> When it sets in, it presents itself with symptoms like them being unable to accept that their parents have left them even after a long time, at times they feel so preoccupied with the loved ones and keep thinking of how they died, very </w:t>
      </w:r>
      <w:r w:rsidR="001C36C1" w:rsidRPr="001A67A7">
        <w:rPr>
          <w:rFonts w:ascii="Times New Roman" w:eastAsia="Times New Roman" w:hAnsi="Times New Roman" w:cs="Times New Roman"/>
          <w:color w:val="1E1E23"/>
          <w:sz w:val="24"/>
          <w:szCs w:val="24"/>
        </w:rPr>
        <w:t>intense sorrow and emotional pain, that sometimes may include bitterness or anger</w:t>
      </w:r>
      <w:r w:rsidR="008C579C" w:rsidRPr="001A67A7">
        <w:rPr>
          <w:rFonts w:ascii="Times New Roman" w:eastAsia="Times New Roman" w:hAnsi="Times New Roman" w:cs="Times New Roman"/>
          <w:color w:val="1E1E23"/>
          <w:sz w:val="24"/>
          <w:szCs w:val="24"/>
        </w:rPr>
        <w:t>, they find it very hard for them to enjoy the happy and g</w:t>
      </w:r>
      <w:r w:rsidR="00922A2F" w:rsidRPr="001A67A7">
        <w:rPr>
          <w:rFonts w:ascii="Times New Roman" w:eastAsia="Times New Roman" w:hAnsi="Times New Roman" w:cs="Times New Roman"/>
          <w:color w:val="1E1E23"/>
          <w:sz w:val="24"/>
          <w:szCs w:val="24"/>
        </w:rPr>
        <w:t xml:space="preserve">ood memories with their parents, there have also been cases of the adolescents Wishing to die to be with their parents especially when something doesn't go well in life-maybe in school, </w:t>
      </w:r>
      <w:r w:rsidRPr="001A67A7">
        <w:rPr>
          <w:rFonts w:ascii="Times New Roman" w:eastAsia="Times New Roman" w:hAnsi="Times New Roman" w:cs="Times New Roman"/>
          <w:color w:val="1E1E23"/>
          <w:sz w:val="24"/>
          <w:szCs w:val="24"/>
        </w:rPr>
        <w:t>excessively avoiding reminders of their loss,</w:t>
      </w:r>
      <w:r w:rsidRPr="001A67A7">
        <w:rPr>
          <w:rFonts w:ascii="Times New Roman" w:hAnsi="Times New Roman" w:cs="Times New Roman"/>
          <w:color w:val="1E1E23"/>
          <w:sz w:val="24"/>
          <w:szCs w:val="24"/>
        </w:rPr>
        <w:t xml:space="preserve"> </w:t>
      </w:r>
      <w:r w:rsidR="00413015" w:rsidRPr="001A67A7">
        <w:rPr>
          <w:rFonts w:ascii="Times New Roman" w:hAnsi="Times New Roman" w:cs="Times New Roman"/>
          <w:color w:val="1E1E23"/>
          <w:sz w:val="24"/>
          <w:szCs w:val="24"/>
        </w:rPr>
        <w:t xml:space="preserve">this is normally seen when they don’t want to hear anyone mentioning their dead parents for whatever reason, they never </w:t>
      </w:r>
      <w:r w:rsidR="00413015" w:rsidRPr="001A67A7">
        <w:rPr>
          <w:rFonts w:ascii="Times New Roman" w:hAnsi="Times New Roman" w:cs="Times New Roman"/>
          <w:color w:val="1E1E23"/>
          <w:sz w:val="24"/>
          <w:szCs w:val="24"/>
        </w:rPr>
        <w:lastRenderedPageBreak/>
        <w:t>want to go where the graveyard is, they remove any photos of them on the walls, all these are to avoid remembering them.</w:t>
      </w:r>
      <w:r w:rsidR="00256F49" w:rsidRPr="001A67A7">
        <w:rPr>
          <w:rFonts w:ascii="Times New Roman" w:hAnsi="Times New Roman" w:cs="Times New Roman"/>
          <w:color w:val="1A1A1A"/>
          <w:sz w:val="24"/>
          <w:szCs w:val="24"/>
          <w:shd w:val="clear" w:color="auto" w:fill="FFFFFF"/>
        </w:rPr>
        <w:t xml:space="preserve"> Others are different as they </w:t>
      </w:r>
      <w:r w:rsidR="00256F49" w:rsidRPr="001A67A7">
        <w:rPr>
          <w:rFonts w:ascii="Times New Roman" w:eastAsia="Times New Roman" w:hAnsi="Times New Roman" w:cs="Times New Roman"/>
          <w:color w:val="1E1E23"/>
          <w:sz w:val="24"/>
          <w:szCs w:val="24"/>
        </w:rPr>
        <w:t>continuously yearn and long</w:t>
      </w:r>
      <w:r w:rsidRPr="001A67A7">
        <w:rPr>
          <w:rFonts w:ascii="Times New Roman" w:eastAsia="Times New Roman" w:hAnsi="Times New Roman" w:cs="Times New Roman"/>
          <w:color w:val="1E1E23"/>
          <w:sz w:val="24"/>
          <w:szCs w:val="24"/>
        </w:rPr>
        <w:t xml:space="preserve"> for the deceased</w:t>
      </w:r>
      <w:r w:rsidR="00256F49" w:rsidRPr="001A67A7">
        <w:rPr>
          <w:rFonts w:ascii="Times New Roman" w:eastAsia="Times New Roman" w:hAnsi="Times New Roman" w:cs="Times New Roman"/>
          <w:color w:val="1E1E23"/>
          <w:sz w:val="24"/>
          <w:szCs w:val="24"/>
        </w:rPr>
        <w:t>.</w:t>
      </w:r>
      <w:r w:rsidR="0051103A" w:rsidRPr="001A67A7">
        <w:rPr>
          <w:rFonts w:ascii="Times New Roman" w:eastAsia="Times New Roman" w:hAnsi="Times New Roman" w:cs="Times New Roman"/>
          <w:color w:val="1E1E23"/>
          <w:sz w:val="24"/>
          <w:szCs w:val="24"/>
        </w:rPr>
        <w:t xml:space="preserve"> They keep wishing they can come back even for a day for them to see them and be with them again.</w:t>
      </w:r>
    </w:p>
    <w:p w:rsidR="001A67A7" w:rsidRPr="001A67A7" w:rsidRDefault="00742F69" w:rsidP="001A67A7">
      <w:pPr>
        <w:spacing w:line="480" w:lineRule="auto"/>
        <w:ind w:left="720" w:hanging="720"/>
        <w:rPr>
          <w:rFonts w:ascii="Times New Roman" w:hAnsi="Times New Roman" w:cs="Times New Roman"/>
          <w:color w:val="222222"/>
          <w:sz w:val="24"/>
          <w:szCs w:val="24"/>
          <w:shd w:val="clear" w:color="auto" w:fill="FFFFFF"/>
        </w:rPr>
      </w:pPr>
      <w:r w:rsidRPr="001A67A7">
        <w:rPr>
          <w:rFonts w:ascii="Times New Roman" w:hAnsi="Times New Roman" w:cs="Times New Roman"/>
          <w:color w:val="222222"/>
          <w:sz w:val="24"/>
          <w:szCs w:val="24"/>
          <w:shd w:val="clear" w:color="auto" w:fill="FFFFFF"/>
        </w:rPr>
        <w:t>Shear, M. K., Reynolds, C. F., Simon, N. M., Zisook, S., Wang, Y., Mauro, C., ... &amp; Skritskaya, N. (2016). Optimizing treatment of complicated grief: A randomized clinical trial. </w:t>
      </w:r>
      <w:r w:rsidRPr="001A67A7">
        <w:rPr>
          <w:rFonts w:ascii="Times New Roman" w:hAnsi="Times New Roman" w:cs="Times New Roman"/>
          <w:i/>
          <w:iCs/>
          <w:color w:val="222222"/>
          <w:sz w:val="24"/>
          <w:szCs w:val="24"/>
          <w:shd w:val="clear" w:color="auto" w:fill="FFFFFF"/>
        </w:rPr>
        <w:t>JAMA Psychiatry</w:t>
      </w:r>
      <w:r w:rsidRPr="001A67A7">
        <w:rPr>
          <w:rFonts w:ascii="Times New Roman" w:hAnsi="Times New Roman" w:cs="Times New Roman"/>
          <w:color w:val="222222"/>
          <w:sz w:val="24"/>
          <w:szCs w:val="24"/>
          <w:shd w:val="clear" w:color="auto" w:fill="FFFFFF"/>
        </w:rPr>
        <w:t>, </w:t>
      </w:r>
      <w:r w:rsidRPr="001A67A7">
        <w:rPr>
          <w:rFonts w:ascii="Times New Roman" w:hAnsi="Times New Roman" w:cs="Times New Roman"/>
          <w:i/>
          <w:iCs/>
          <w:color w:val="222222"/>
          <w:sz w:val="24"/>
          <w:szCs w:val="24"/>
          <w:shd w:val="clear" w:color="auto" w:fill="FFFFFF"/>
        </w:rPr>
        <w:t>73</w:t>
      </w:r>
      <w:r w:rsidRPr="001A67A7">
        <w:rPr>
          <w:rFonts w:ascii="Times New Roman" w:hAnsi="Times New Roman" w:cs="Times New Roman"/>
          <w:color w:val="222222"/>
          <w:sz w:val="24"/>
          <w:szCs w:val="24"/>
          <w:shd w:val="clear" w:color="auto" w:fill="FFFFFF"/>
        </w:rPr>
        <w:t>(7), 685-694.</w:t>
      </w:r>
    </w:p>
    <w:p w:rsidR="007535F6" w:rsidRPr="001A67A7" w:rsidRDefault="00742F69" w:rsidP="001A67A7">
      <w:pPr>
        <w:spacing w:line="480" w:lineRule="auto"/>
        <w:ind w:firstLine="720"/>
        <w:rPr>
          <w:rFonts w:ascii="Times New Roman" w:hAnsi="Times New Roman" w:cs="Times New Roman"/>
          <w:color w:val="222222"/>
          <w:sz w:val="24"/>
          <w:szCs w:val="24"/>
          <w:shd w:val="clear" w:color="auto" w:fill="FFFFFF"/>
        </w:rPr>
      </w:pPr>
      <w:r w:rsidRPr="001A67A7">
        <w:rPr>
          <w:rFonts w:ascii="Times New Roman" w:hAnsi="Times New Roman" w:cs="Times New Roman"/>
          <w:color w:val="222222"/>
          <w:sz w:val="24"/>
          <w:szCs w:val="24"/>
          <w:shd w:val="clear" w:color="auto" w:fill="FFFFFF"/>
        </w:rPr>
        <w:t>Shear</w:t>
      </w:r>
      <w:r w:rsidRPr="001A67A7">
        <w:rPr>
          <w:rFonts w:ascii="Times New Roman" w:eastAsia="Times New Roman" w:hAnsi="Times New Roman" w:cs="Times New Roman"/>
          <w:color w:val="1E1E23"/>
          <w:sz w:val="24"/>
          <w:szCs w:val="24"/>
        </w:rPr>
        <w:t xml:space="preserve"> et al. (2016) further states that s</w:t>
      </w:r>
      <w:r w:rsidR="00D92505" w:rsidRPr="001A67A7">
        <w:rPr>
          <w:rFonts w:ascii="Times New Roman" w:eastAsia="Times New Roman" w:hAnsi="Times New Roman" w:cs="Times New Roman"/>
          <w:color w:val="1E1E23"/>
          <w:sz w:val="24"/>
          <w:szCs w:val="24"/>
        </w:rPr>
        <w:t xml:space="preserve">ome often feel alone and detached from other people since the </w:t>
      </w:r>
      <w:r w:rsidR="006E0A7B" w:rsidRPr="001A67A7">
        <w:rPr>
          <w:rFonts w:ascii="Times New Roman" w:eastAsia="Times New Roman" w:hAnsi="Times New Roman" w:cs="Times New Roman"/>
          <w:color w:val="1E1E23"/>
          <w:sz w:val="24"/>
          <w:szCs w:val="24"/>
        </w:rPr>
        <w:t>occurrence</w:t>
      </w:r>
      <w:r w:rsidR="00D92505" w:rsidRPr="001A67A7">
        <w:rPr>
          <w:rFonts w:ascii="Times New Roman" w:eastAsia="Times New Roman" w:hAnsi="Times New Roman" w:cs="Times New Roman"/>
          <w:color w:val="1E1E23"/>
          <w:sz w:val="24"/>
          <w:szCs w:val="24"/>
        </w:rPr>
        <w:t xml:space="preserve"> of death. They feel like other people cannot relate to the pain they are going through; they feel like they don't </w:t>
      </w:r>
      <w:r w:rsidR="00955265" w:rsidRPr="001A67A7">
        <w:rPr>
          <w:rFonts w:ascii="Times New Roman" w:eastAsia="Times New Roman" w:hAnsi="Times New Roman" w:cs="Times New Roman"/>
          <w:color w:val="1E1E23"/>
          <w:sz w:val="24"/>
          <w:szCs w:val="24"/>
        </w:rPr>
        <w:t>have</w:t>
      </w:r>
      <w:r w:rsidR="00D92505" w:rsidRPr="001A67A7">
        <w:rPr>
          <w:rFonts w:ascii="Times New Roman" w:eastAsia="Times New Roman" w:hAnsi="Times New Roman" w:cs="Times New Roman"/>
          <w:color w:val="1E1E23"/>
          <w:sz w:val="24"/>
          <w:szCs w:val="24"/>
        </w:rPr>
        <w:t xml:space="preserve"> a reason to interact with other people freely.</w:t>
      </w:r>
      <w:r w:rsidRPr="001A67A7">
        <w:rPr>
          <w:rFonts w:ascii="Times New Roman" w:eastAsia="Times New Roman" w:hAnsi="Times New Roman" w:cs="Times New Roman"/>
          <w:color w:val="1E1E23"/>
          <w:sz w:val="24"/>
          <w:szCs w:val="24"/>
        </w:rPr>
        <w:t xml:space="preserve"> They also find themselves having trouble pursuing their interests. For instance, in school, a student who was performing so well and being top in a class often lacks the zeal to </w:t>
      </w:r>
      <w:r w:rsidR="002C3FE5" w:rsidRPr="001A67A7">
        <w:rPr>
          <w:rFonts w:ascii="Times New Roman" w:eastAsia="Times New Roman" w:hAnsi="Times New Roman" w:cs="Times New Roman"/>
          <w:color w:val="1E1E23"/>
          <w:sz w:val="24"/>
          <w:szCs w:val="24"/>
        </w:rPr>
        <w:t xml:space="preserve">work hard in academics, especially if the </w:t>
      </w:r>
      <w:r w:rsidR="000B0DE6" w:rsidRPr="001A67A7">
        <w:rPr>
          <w:rFonts w:ascii="Times New Roman" w:eastAsia="Times New Roman" w:hAnsi="Times New Roman" w:cs="Times New Roman"/>
          <w:color w:val="1E1E23"/>
          <w:sz w:val="24"/>
          <w:szCs w:val="24"/>
        </w:rPr>
        <w:t>diseased</w:t>
      </w:r>
      <w:r w:rsidR="002C3FE5" w:rsidRPr="001A67A7">
        <w:rPr>
          <w:rFonts w:ascii="Times New Roman" w:eastAsia="Times New Roman" w:hAnsi="Times New Roman" w:cs="Times New Roman"/>
          <w:color w:val="1E1E23"/>
          <w:sz w:val="24"/>
          <w:szCs w:val="24"/>
        </w:rPr>
        <w:t xml:space="preserve"> parents always reward them for the good performance.</w:t>
      </w:r>
      <w:r w:rsidR="005902D8" w:rsidRPr="001A67A7">
        <w:rPr>
          <w:rFonts w:ascii="Times New Roman" w:eastAsia="Times New Roman" w:hAnsi="Times New Roman" w:cs="Times New Roman"/>
          <w:color w:val="1E1E23"/>
          <w:sz w:val="24"/>
          <w:szCs w:val="24"/>
        </w:rPr>
        <w:t xml:space="preserve"> </w:t>
      </w:r>
      <w:r w:rsidR="00A068D2" w:rsidRPr="001A67A7">
        <w:rPr>
          <w:rFonts w:ascii="Times New Roman" w:eastAsia="Times New Roman" w:hAnsi="Times New Roman" w:cs="Times New Roman"/>
          <w:color w:val="1E1E23"/>
          <w:sz w:val="24"/>
          <w:szCs w:val="24"/>
        </w:rPr>
        <w:t>Complicated grief</w:t>
      </w:r>
      <w:r w:rsidR="005902D8" w:rsidRPr="001A67A7">
        <w:rPr>
          <w:rFonts w:ascii="Times New Roman" w:eastAsia="Times New Roman" w:hAnsi="Times New Roman" w:cs="Times New Roman"/>
          <w:color w:val="1E1E23"/>
          <w:sz w:val="24"/>
          <w:szCs w:val="24"/>
        </w:rPr>
        <w:t xml:space="preserve"> makes them feel like life is meaningless and empty without their parents.</w:t>
      </w:r>
      <w:r w:rsidR="00254679" w:rsidRPr="001A67A7">
        <w:rPr>
          <w:rFonts w:ascii="Times New Roman" w:eastAsia="Times New Roman" w:hAnsi="Times New Roman" w:cs="Times New Roman"/>
          <w:color w:val="1E1E23"/>
          <w:sz w:val="24"/>
          <w:szCs w:val="24"/>
        </w:rPr>
        <w:t xml:space="preserve"> They even lack identity and purpose in life as they grow to become adults because they always feel like a part of them died with their parents.</w:t>
      </w:r>
    </w:p>
    <w:p w:rsidR="001A67A7" w:rsidRPr="001A67A7" w:rsidRDefault="00742F69" w:rsidP="001A67A7">
      <w:pPr>
        <w:pStyle w:val="NoSpacing"/>
        <w:spacing w:line="480" w:lineRule="auto"/>
        <w:ind w:left="720" w:hanging="720"/>
        <w:rPr>
          <w:rFonts w:ascii="Times New Roman" w:hAnsi="Times New Roman" w:cs="Times New Roman"/>
          <w:sz w:val="24"/>
          <w:szCs w:val="24"/>
          <w:shd w:val="clear" w:color="auto" w:fill="FFFFFF"/>
        </w:rPr>
      </w:pPr>
      <w:r w:rsidRPr="001A67A7">
        <w:rPr>
          <w:rFonts w:ascii="Times New Roman" w:hAnsi="Times New Roman" w:cs="Times New Roman"/>
          <w:sz w:val="24"/>
          <w:szCs w:val="24"/>
          <w:shd w:val="clear" w:color="auto" w:fill="FFFFFF"/>
        </w:rPr>
        <w:t>Andriessen, K., Lobb, E., Mowll, J., Dudley, M., Draper, B., &amp; Mitchell, P. B. (2019). Help-seeking experiences of bereaved adolescents: A qualitative study. </w:t>
      </w:r>
      <w:r w:rsidRPr="001A67A7">
        <w:rPr>
          <w:rFonts w:ascii="Times New Roman" w:hAnsi="Times New Roman" w:cs="Times New Roman"/>
          <w:i/>
          <w:iCs/>
          <w:sz w:val="24"/>
          <w:szCs w:val="24"/>
          <w:shd w:val="clear" w:color="auto" w:fill="FFFFFF"/>
        </w:rPr>
        <w:t>Death Studies</w:t>
      </w:r>
      <w:r w:rsidRPr="001A67A7">
        <w:rPr>
          <w:rFonts w:ascii="Times New Roman" w:hAnsi="Times New Roman" w:cs="Times New Roman"/>
          <w:sz w:val="24"/>
          <w:szCs w:val="24"/>
          <w:shd w:val="clear" w:color="auto" w:fill="FFFFFF"/>
        </w:rPr>
        <w:t>, </w:t>
      </w:r>
      <w:r w:rsidRPr="001A67A7">
        <w:rPr>
          <w:rFonts w:ascii="Times New Roman" w:hAnsi="Times New Roman" w:cs="Times New Roman"/>
          <w:i/>
          <w:iCs/>
          <w:sz w:val="24"/>
          <w:szCs w:val="24"/>
          <w:shd w:val="clear" w:color="auto" w:fill="FFFFFF"/>
        </w:rPr>
        <w:t>43</w:t>
      </w:r>
      <w:r w:rsidRPr="001A67A7">
        <w:rPr>
          <w:rFonts w:ascii="Times New Roman" w:hAnsi="Times New Roman" w:cs="Times New Roman"/>
          <w:sz w:val="24"/>
          <w:szCs w:val="24"/>
          <w:shd w:val="clear" w:color="auto" w:fill="FFFFFF"/>
        </w:rPr>
        <w:t>(1), 1-8.</w:t>
      </w:r>
    </w:p>
    <w:p w:rsidR="001A67A7" w:rsidRPr="001A67A7" w:rsidRDefault="00742F69" w:rsidP="001A67A7">
      <w:pPr>
        <w:pStyle w:val="NoSpacing"/>
        <w:spacing w:line="480" w:lineRule="auto"/>
        <w:ind w:firstLine="720"/>
        <w:rPr>
          <w:rFonts w:ascii="Times New Roman" w:eastAsia="Times New Roman" w:hAnsi="Times New Roman" w:cs="Times New Roman"/>
          <w:color w:val="1E1E23"/>
          <w:sz w:val="24"/>
          <w:szCs w:val="24"/>
        </w:rPr>
      </w:pPr>
      <w:r w:rsidRPr="001A67A7">
        <w:rPr>
          <w:rFonts w:ascii="Times New Roman" w:hAnsi="Times New Roman" w:cs="Times New Roman"/>
          <w:sz w:val="24"/>
          <w:szCs w:val="24"/>
          <w:shd w:val="clear" w:color="auto" w:fill="FFFFFF"/>
        </w:rPr>
        <w:t xml:space="preserve">Andriessen et al. (2019) say that </w:t>
      </w:r>
      <w:r w:rsidR="00460C63" w:rsidRPr="001A67A7">
        <w:rPr>
          <w:rFonts w:ascii="Times New Roman" w:eastAsia="Times New Roman" w:hAnsi="Times New Roman" w:cs="Times New Roman"/>
          <w:color w:val="1E1E23"/>
          <w:sz w:val="24"/>
          <w:szCs w:val="24"/>
        </w:rPr>
        <w:t>adolescents' behavior may be affected in that they may always find themselves landing into problems in school because of the prolonged stress and confusion in their lives. Bitterness may also make them violent, for instance, beating their mates in school</w:t>
      </w:r>
      <w:r w:rsidRPr="001A67A7">
        <w:rPr>
          <w:rFonts w:ascii="Times New Roman" w:eastAsia="Times New Roman" w:hAnsi="Times New Roman" w:cs="Times New Roman"/>
          <w:color w:val="1E1E23"/>
          <w:sz w:val="24"/>
          <w:szCs w:val="24"/>
        </w:rPr>
        <w:t>, or also may be found misbehav</w:t>
      </w:r>
      <w:r w:rsidRPr="001A67A7">
        <w:rPr>
          <w:rFonts w:ascii="Times New Roman" w:eastAsia="Times New Roman" w:hAnsi="Times New Roman" w:cs="Times New Roman"/>
          <w:color w:val="1E1E23"/>
          <w:sz w:val="24"/>
          <w:szCs w:val="24"/>
        </w:rPr>
        <w:t xml:space="preserve">ing and being rude to </w:t>
      </w:r>
      <w:r w:rsidR="0097115A" w:rsidRPr="001A67A7">
        <w:rPr>
          <w:rFonts w:ascii="Times New Roman" w:eastAsia="Times New Roman" w:hAnsi="Times New Roman" w:cs="Times New Roman"/>
          <w:color w:val="1E1E23"/>
          <w:sz w:val="24"/>
          <w:szCs w:val="24"/>
        </w:rPr>
        <w:t>teachers. In</w:t>
      </w:r>
      <w:r w:rsidRPr="001A67A7">
        <w:rPr>
          <w:rFonts w:ascii="Times New Roman" w:eastAsia="Times New Roman" w:hAnsi="Times New Roman" w:cs="Times New Roman"/>
          <w:color w:val="1E1E23"/>
          <w:sz w:val="24"/>
          <w:szCs w:val="24"/>
        </w:rPr>
        <w:t xml:space="preserve"> this case, their </w:t>
      </w:r>
      <w:r w:rsidRPr="001A67A7">
        <w:rPr>
          <w:rFonts w:ascii="Times New Roman" w:eastAsia="Times New Roman" w:hAnsi="Times New Roman" w:cs="Times New Roman"/>
          <w:color w:val="1E1E23"/>
          <w:sz w:val="24"/>
          <w:szCs w:val="24"/>
        </w:rPr>
        <w:lastRenderedPageBreak/>
        <w:t>performance in school is affected, and this affects them even more.</w:t>
      </w:r>
      <w:r w:rsidR="002B28F2" w:rsidRPr="001A67A7">
        <w:rPr>
          <w:rFonts w:ascii="Times New Roman" w:eastAsia="Times New Roman" w:hAnsi="Times New Roman" w:cs="Times New Roman"/>
          <w:color w:val="1E1E23"/>
          <w:sz w:val="24"/>
          <w:szCs w:val="24"/>
        </w:rPr>
        <w:t xml:space="preserve"> If their teachers give these children the appropriate care and support, they can heal faster and overcome.</w:t>
      </w:r>
    </w:p>
    <w:p w:rsidR="00F15510" w:rsidRPr="001A67A7" w:rsidRDefault="00742F69" w:rsidP="001A67A7">
      <w:pPr>
        <w:pStyle w:val="NoSpacing"/>
        <w:spacing w:line="480" w:lineRule="auto"/>
        <w:ind w:firstLine="720"/>
        <w:rPr>
          <w:rFonts w:ascii="Times New Roman" w:eastAsia="Times New Roman" w:hAnsi="Times New Roman" w:cs="Times New Roman"/>
          <w:color w:val="1E1E23"/>
          <w:sz w:val="24"/>
          <w:szCs w:val="24"/>
        </w:rPr>
      </w:pPr>
      <w:r w:rsidRPr="001A67A7">
        <w:rPr>
          <w:rFonts w:ascii="Times New Roman" w:eastAsia="Times New Roman" w:hAnsi="Times New Roman" w:cs="Times New Roman"/>
          <w:color w:val="1E1E23"/>
          <w:sz w:val="24"/>
          <w:szCs w:val="24"/>
        </w:rPr>
        <w:t>If one parent dies and especi</w:t>
      </w:r>
      <w:r w:rsidRPr="001A67A7">
        <w:rPr>
          <w:rFonts w:ascii="Times New Roman" w:eastAsia="Times New Roman" w:hAnsi="Times New Roman" w:cs="Times New Roman"/>
          <w:color w:val="1E1E23"/>
          <w:sz w:val="24"/>
          <w:szCs w:val="24"/>
        </w:rPr>
        <w:t xml:space="preserve">ally a mother, the adolescent in the family also has a difficult time and does not take part in the recreational </w:t>
      </w:r>
      <w:r w:rsidR="00545C94" w:rsidRPr="001A67A7">
        <w:rPr>
          <w:rFonts w:ascii="Times New Roman" w:eastAsia="Times New Roman" w:hAnsi="Times New Roman" w:cs="Times New Roman"/>
          <w:color w:val="1E1E23"/>
          <w:sz w:val="24"/>
          <w:szCs w:val="24"/>
        </w:rPr>
        <w:t>activities. They</w:t>
      </w:r>
      <w:r w:rsidR="004C6367" w:rsidRPr="001A67A7">
        <w:rPr>
          <w:rFonts w:ascii="Times New Roman" w:eastAsia="Times New Roman" w:hAnsi="Times New Roman" w:cs="Times New Roman"/>
          <w:color w:val="1E1E23"/>
          <w:sz w:val="24"/>
          <w:szCs w:val="24"/>
        </w:rPr>
        <w:t xml:space="preserve"> are </w:t>
      </w:r>
      <w:r w:rsidR="00545C94" w:rsidRPr="001A67A7">
        <w:rPr>
          <w:rFonts w:ascii="Times New Roman" w:eastAsia="Times New Roman" w:hAnsi="Times New Roman" w:cs="Times New Roman"/>
          <w:color w:val="1E1E23"/>
          <w:sz w:val="24"/>
          <w:szCs w:val="24"/>
        </w:rPr>
        <w:t>mostly</w:t>
      </w:r>
      <w:r w:rsidR="004C6367" w:rsidRPr="001A67A7">
        <w:rPr>
          <w:rFonts w:ascii="Times New Roman" w:eastAsia="Times New Roman" w:hAnsi="Times New Roman" w:cs="Times New Roman"/>
          <w:color w:val="1E1E23"/>
          <w:sz w:val="24"/>
          <w:szCs w:val="24"/>
        </w:rPr>
        <w:t xml:space="preserve"> at home helping the father take care of their younger siblings and sometimes doing the house chores that their mothers would have been doing. This makes them not available for recreational activities like they would have been before.</w:t>
      </w:r>
      <w:r w:rsidR="00800F9E" w:rsidRPr="001A67A7">
        <w:rPr>
          <w:rFonts w:ascii="Times New Roman" w:eastAsia="Times New Roman" w:hAnsi="Times New Roman" w:cs="Times New Roman"/>
          <w:color w:val="1E1E23"/>
          <w:sz w:val="24"/>
          <w:szCs w:val="24"/>
        </w:rPr>
        <w:t xml:space="preserve"> In the absence of their fathers, they carry out activities that bring income to help their mothers</w:t>
      </w:r>
      <w:r w:rsidR="0096616D" w:rsidRPr="001A67A7">
        <w:rPr>
          <w:rFonts w:ascii="Times New Roman" w:eastAsia="Times New Roman" w:hAnsi="Times New Roman" w:cs="Times New Roman"/>
          <w:color w:val="1E1E23"/>
          <w:sz w:val="24"/>
          <w:szCs w:val="24"/>
        </w:rPr>
        <w:t xml:space="preserve"> provide for the family and even sometimes drop out of school to work.</w:t>
      </w:r>
    </w:p>
    <w:p w:rsidR="001A67A7" w:rsidRPr="001A67A7" w:rsidRDefault="00742F69" w:rsidP="001A67A7">
      <w:pPr>
        <w:spacing w:line="480" w:lineRule="auto"/>
        <w:ind w:left="720" w:hanging="720"/>
        <w:rPr>
          <w:rFonts w:ascii="Times New Roman" w:eastAsia="Times New Roman" w:hAnsi="Times New Roman" w:cs="Times New Roman"/>
          <w:color w:val="1E1E23"/>
          <w:sz w:val="24"/>
          <w:szCs w:val="24"/>
        </w:rPr>
      </w:pPr>
      <w:r w:rsidRPr="001A67A7">
        <w:rPr>
          <w:rFonts w:ascii="Times New Roman" w:hAnsi="Times New Roman" w:cs="Times New Roman"/>
          <w:color w:val="222222"/>
          <w:sz w:val="24"/>
          <w:szCs w:val="24"/>
          <w:shd w:val="clear" w:color="auto" w:fill="FFFFFF"/>
        </w:rPr>
        <w:t>Long, K. A., Lehmann, V., Gerhardt, C. A., Carpenter, A. L., Marsland, A. L., &amp; Alderfer, M. A. (2018). Psyc</w:t>
      </w:r>
      <w:r w:rsidRPr="001A67A7">
        <w:rPr>
          <w:rFonts w:ascii="Times New Roman" w:hAnsi="Times New Roman" w:cs="Times New Roman"/>
          <w:color w:val="222222"/>
          <w:sz w:val="24"/>
          <w:szCs w:val="24"/>
          <w:shd w:val="clear" w:color="auto" w:fill="FFFFFF"/>
        </w:rPr>
        <w:t>hosocial functioning and risk factors among siblings of children with cancer: An updated systematic review. </w:t>
      </w:r>
      <w:r w:rsidRPr="001A67A7">
        <w:rPr>
          <w:rFonts w:ascii="Times New Roman" w:hAnsi="Times New Roman" w:cs="Times New Roman"/>
          <w:iCs/>
          <w:color w:val="222222"/>
          <w:sz w:val="24"/>
          <w:szCs w:val="24"/>
          <w:shd w:val="clear" w:color="auto" w:fill="FFFFFF"/>
        </w:rPr>
        <w:t>Psycho‐oncology</w:t>
      </w:r>
      <w:r w:rsidRPr="001A67A7">
        <w:rPr>
          <w:rFonts w:ascii="Times New Roman" w:hAnsi="Times New Roman" w:cs="Times New Roman"/>
          <w:color w:val="222222"/>
          <w:sz w:val="24"/>
          <w:szCs w:val="24"/>
          <w:shd w:val="clear" w:color="auto" w:fill="FFFFFF"/>
        </w:rPr>
        <w:t>, </w:t>
      </w:r>
      <w:r w:rsidRPr="001A67A7">
        <w:rPr>
          <w:rFonts w:ascii="Times New Roman" w:hAnsi="Times New Roman" w:cs="Times New Roman"/>
          <w:iCs/>
          <w:color w:val="222222"/>
          <w:sz w:val="24"/>
          <w:szCs w:val="24"/>
          <w:shd w:val="clear" w:color="auto" w:fill="FFFFFF"/>
        </w:rPr>
        <w:t>27</w:t>
      </w:r>
      <w:r w:rsidRPr="001A67A7">
        <w:rPr>
          <w:rFonts w:ascii="Times New Roman" w:hAnsi="Times New Roman" w:cs="Times New Roman"/>
          <w:color w:val="222222"/>
          <w:sz w:val="24"/>
          <w:szCs w:val="24"/>
          <w:shd w:val="clear" w:color="auto" w:fill="FFFFFF"/>
        </w:rPr>
        <w:t>(6), 1467-1479.</w:t>
      </w:r>
    </w:p>
    <w:p w:rsidR="001A67A7" w:rsidRPr="001A67A7" w:rsidRDefault="00742F69" w:rsidP="001A67A7">
      <w:pPr>
        <w:spacing w:line="480" w:lineRule="auto"/>
        <w:ind w:firstLine="720"/>
        <w:rPr>
          <w:rFonts w:ascii="Times New Roman" w:eastAsia="Times New Roman" w:hAnsi="Times New Roman" w:cs="Times New Roman"/>
          <w:color w:val="1E1E23"/>
          <w:sz w:val="24"/>
          <w:szCs w:val="24"/>
        </w:rPr>
      </w:pPr>
      <w:r w:rsidRPr="001A67A7">
        <w:rPr>
          <w:rFonts w:ascii="Times New Roman" w:eastAsia="Times New Roman" w:hAnsi="Times New Roman" w:cs="Times New Roman"/>
          <w:color w:val="1E1E23"/>
          <w:sz w:val="24"/>
          <w:szCs w:val="24"/>
        </w:rPr>
        <w:t>Long et al. (2018) explain that a f</w:t>
      </w:r>
      <w:r w:rsidR="00D64C50" w:rsidRPr="001A67A7">
        <w:rPr>
          <w:rFonts w:ascii="Times New Roman" w:eastAsia="Times New Roman" w:hAnsi="Times New Roman" w:cs="Times New Roman"/>
          <w:color w:val="1E1E23"/>
          <w:sz w:val="24"/>
          <w:szCs w:val="24"/>
        </w:rPr>
        <w:t>amily life shapes and encourages an adolescent’s social nature. This means that no matter how the family is financially or whatever social class they are in, they benefit a lot from a stable and supportive family. Their</w:t>
      </w:r>
      <w:r w:rsidR="00D64C50" w:rsidRPr="001A67A7">
        <w:rPr>
          <w:rFonts w:ascii="Times New Roman" w:hAnsi="Times New Roman" w:cs="Times New Roman"/>
          <w:sz w:val="24"/>
          <w:szCs w:val="24"/>
        </w:rPr>
        <w:t xml:space="preserve"> abilities, beliefs, values, and levels of self-esteem develop primarily in a family context. In the family, they can learn how to behave around people and how to treat them. If the parents are dead, these adolescents are faced with the trouble of not being able to relate well with people around them.</w:t>
      </w:r>
    </w:p>
    <w:p w:rsidR="001A67A7" w:rsidRPr="001A67A7" w:rsidRDefault="00742F69" w:rsidP="001A67A7">
      <w:pPr>
        <w:spacing w:line="480" w:lineRule="auto"/>
        <w:ind w:firstLine="720"/>
        <w:rPr>
          <w:rFonts w:ascii="Times New Roman" w:eastAsia="Times New Roman" w:hAnsi="Times New Roman" w:cs="Times New Roman"/>
          <w:color w:val="1E1E23"/>
          <w:sz w:val="24"/>
          <w:szCs w:val="24"/>
        </w:rPr>
      </w:pPr>
      <w:r w:rsidRPr="001A67A7">
        <w:rPr>
          <w:rFonts w:ascii="Times New Roman" w:hAnsi="Times New Roman" w:cs="Times New Roman"/>
          <w:sz w:val="24"/>
          <w:szCs w:val="24"/>
        </w:rPr>
        <w:t xml:space="preserve">When the parents are dead, the adolescents cannot keep up the </w:t>
      </w:r>
      <w:r w:rsidR="00735E01" w:rsidRPr="001A67A7">
        <w:rPr>
          <w:rFonts w:ascii="Times New Roman" w:hAnsi="Times New Roman" w:cs="Times New Roman"/>
          <w:sz w:val="24"/>
          <w:szCs w:val="24"/>
        </w:rPr>
        <w:t>self-esteem</w:t>
      </w:r>
      <w:r w:rsidRPr="001A67A7">
        <w:rPr>
          <w:rFonts w:ascii="Times New Roman" w:hAnsi="Times New Roman" w:cs="Times New Roman"/>
          <w:sz w:val="24"/>
          <w:szCs w:val="24"/>
        </w:rPr>
        <w:t xml:space="preserve"> they had or ought to have.</w:t>
      </w:r>
      <w:r w:rsidRPr="001A67A7">
        <w:rPr>
          <w:rFonts w:ascii="Times New Roman" w:eastAsia="Times New Roman" w:hAnsi="Times New Roman" w:cs="Times New Roman"/>
          <w:color w:val="1E1E23"/>
          <w:sz w:val="24"/>
          <w:szCs w:val="24"/>
        </w:rPr>
        <w:t xml:space="preserve"> </w:t>
      </w:r>
      <w:r w:rsidR="00A85C43" w:rsidRPr="001A67A7">
        <w:rPr>
          <w:rFonts w:ascii="Times New Roman" w:eastAsia="Times New Roman" w:hAnsi="Times New Roman" w:cs="Times New Roman"/>
          <w:color w:val="1E1E23"/>
          <w:sz w:val="24"/>
          <w:szCs w:val="24"/>
        </w:rPr>
        <w:t xml:space="preserve">They wallow in self-pity and look down upon themselves in most cases. They lack a </w:t>
      </w:r>
      <w:r w:rsidR="008E5CA2" w:rsidRPr="001A67A7">
        <w:rPr>
          <w:rFonts w:ascii="Times New Roman" w:eastAsia="Times New Roman" w:hAnsi="Times New Roman" w:cs="Times New Roman"/>
          <w:color w:val="1E1E23"/>
          <w:sz w:val="24"/>
          <w:szCs w:val="24"/>
        </w:rPr>
        <w:t>sense</w:t>
      </w:r>
      <w:r w:rsidR="009421D3" w:rsidRPr="001A67A7">
        <w:rPr>
          <w:rFonts w:ascii="Times New Roman" w:eastAsia="Times New Roman" w:hAnsi="Times New Roman" w:cs="Times New Roman"/>
          <w:color w:val="1E1E23"/>
          <w:sz w:val="24"/>
          <w:szCs w:val="24"/>
        </w:rPr>
        <w:t xml:space="preserve"> of belongi</w:t>
      </w:r>
      <w:r w:rsidR="00A85C43" w:rsidRPr="001A67A7">
        <w:rPr>
          <w:rFonts w:ascii="Times New Roman" w:eastAsia="Times New Roman" w:hAnsi="Times New Roman" w:cs="Times New Roman"/>
          <w:color w:val="1E1E23"/>
          <w:sz w:val="24"/>
          <w:szCs w:val="24"/>
        </w:rPr>
        <w:t>ng and are not</w:t>
      </w:r>
      <w:r w:rsidR="00FC4093" w:rsidRPr="001A67A7">
        <w:rPr>
          <w:rFonts w:ascii="Times New Roman" w:eastAsia="Times New Roman" w:hAnsi="Times New Roman" w:cs="Times New Roman"/>
          <w:color w:val="1E1E23"/>
          <w:sz w:val="24"/>
          <w:szCs w:val="24"/>
        </w:rPr>
        <w:t xml:space="preserve"> able to treat other people appropriately</w:t>
      </w:r>
      <w:r w:rsidR="00A85C43" w:rsidRPr="001A67A7">
        <w:rPr>
          <w:rFonts w:ascii="Times New Roman" w:eastAsia="Times New Roman" w:hAnsi="Times New Roman" w:cs="Times New Roman"/>
          <w:color w:val="1E1E23"/>
          <w:sz w:val="24"/>
          <w:szCs w:val="24"/>
        </w:rPr>
        <w:t xml:space="preserve">. </w:t>
      </w:r>
      <w:r w:rsidR="00640744" w:rsidRPr="001A67A7">
        <w:rPr>
          <w:rFonts w:ascii="Times New Roman" w:eastAsia="Times New Roman" w:hAnsi="Times New Roman" w:cs="Times New Roman"/>
          <w:color w:val="1E1E23"/>
          <w:sz w:val="24"/>
          <w:szCs w:val="24"/>
        </w:rPr>
        <w:t>They shy away from people since they feel like they don’t deserve to be out there</w:t>
      </w:r>
      <w:r w:rsidR="002E5FD9" w:rsidRPr="001A67A7">
        <w:rPr>
          <w:rFonts w:ascii="Times New Roman" w:eastAsia="Times New Roman" w:hAnsi="Times New Roman" w:cs="Times New Roman"/>
          <w:color w:val="1E1E23"/>
          <w:sz w:val="24"/>
          <w:szCs w:val="24"/>
        </w:rPr>
        <w:t>, they lack good communication skills are they are afraid of expressing their interests or expressing themselves.</w:t>
      </w:r>
    </w:p>
    <w:p w:rsidR="001A67A7" w:rsidRPr="001A67A7" w:rsidRDefault="00742F69" w:rsidP="001A67A7">
      <w:pPr>
        <w:spacing w:line="480" w:lineRule="auto"/>
        <w:ind w:firstLine="720"/>
        <w:rPr>
          <w:rFonts w:ascii="Times New Roman" w:hAnsi="Times New Roman" w:cs="Times New Roman"/>
          <w:color w:val="000000"/>
          <w:sz w:val="24"/>
          <w:szCs w:val="24"/>
        </w:rPr>
      </w:pPr>
      <w:r w:rsidRPr="001A67A7">
        <w:rPr>
          <w:rFonts w:ascii="Times New Roman" w:hAnsi="Times New Roman" w:cs="Times New Roman"/>
          <w:color w:val="1E1E23"/>
          <w:sz w:val="24"/>
          <w:szCs w:val="24"/>
        </w:rPr>
        <w:lastRenderedPageBreak/>
        <w:t xml:space="preserve">The intervention strategies for the above issues are </w:t>
      </w:r>
      <w:r w:rsidR="00CB01F0" w:rsidRPr="001A67A7">
        <w:rPr>
          <w:rFonts w:ascii="Times New Roman" w:hAnsi="Times New Roman" w:cs="Times New Roman"/>
          <w:color w:val="1E1E23"/>
          <w:sz w:val="24"/>
          <w:szCs w:val="24"/>
        </w:rPr>
        <w:t xml:space="preserve">anticipation of parental death. In a case where the parent is terminally ill, there is a need for </w:t>
      </w:r>
      <w:r w:rsidR="00150AE2" w:rsidRPr="001A67A7">
        <w:rPr>
          <w:rFonts w:ascii="Times New Roman" w:hAnsi="Times New Roman" w:cs="Times New Roman"/>
          <w:color w:val="1E1E23"/>
          <w:sz w:val="24"/>
          <w:szCs w:val="24"/>
        </w:rPr>
        <w:t xml:space="preserve">there to </w:t>
      </w:r>
      <w:r w:rsidR="00056D85" w:rsidRPr="001A67A7">
        <w:rPr>
          <w:rFonts w:ascii="Times New Roman" w:hAnsi="Times New Roman" w:cs="Times New Roman"/>
          <w:color w:val="1E1E23"/>
          <w:sz w:val="24"/>
          <w:szCs w:val="24"/>
        </w:rPr>
        <w:t xml:space="preserve">be </w:t>
      </w:r>
      <w:r w:rsidR="00056D85" w:rsidRPr="001A67A7">
        <w:rPr>
          <w:rFonts w:ascii="Times New Roman" w:hAnsi="Times New Roman" w:cs="Times New Roman"/>
          <w:color w:val="000000"/>
          <w:sz w:val="24"/>
          <w:szCs w:val="24"/>
          <w:shd w:val="clear" w:color="auto" w:fill="FFFFFF"/>
        </w:rPr>
        <w:t>the maintenance</w:t>
      </w:r>
      <w:r w:rsidR="00150AE2" w:rsidRPr="001A67A7">
        <w:rPr>
          <w:rFonts w:ascii="Times New Roman" w:hAnsi="Times New Roman" w:cs="Times New Roman"/>
          <w:color w:val="000000"/>
          <w:sz w:val="24"/>
          <w:szCs w:val="24"/>
          <w:shd w:val="clear" w:color="auto" w:fill="FFFFFF"/>
        </w:rPr>
        <w:t xml:space="preserve"> of personal contact between </w:t>
      </w:r>
      <w:r w:rsidR="00056D85" w:rsidRPr="001A67A7">
        <w:rPr>
          <w:rFonts w:ascii="Times New Roman" w:hAnsi="Times New Roman" w:cs="Times New Roman"/>
          <w:color w:val="000000"/>
          <w:sz w:val="24"/>
          <w:szCs w:val="24"/>
          <w:shd w:val="clear" w:color="auto" w:fill="FFFFFF"/>
        </w:rPr>
        <w:t>adolescent and</w:t>
      </w:r>
      <w:r w:rsidR="00150AE2" w:rsidRPr="001A67A7">
        <w:rPr>
          <w:rFonts w:ascii="Times New Roman" w:hAnsi="Times New Roman" w:cs="Times New Roman"/>
          <w:color w:val="000000"/>
          <w:sz w:val="24"/>
          <w:szCs w:val="24"/>
          <w:shd w:val="clear" w:color="auto" w:fill="FFFFFF"/>
        </w:rPr>
        <w:t xml:space="preserve"> parent for as long as the physical appearance of the parent is not drastically altered</w:t>
      </w:r>
      <w:r w:rsidR="00050584" w:rsidRPr="001A67A7">
        <w:rPr>
          <w:rFonts w:ascii="Times New Roman" w:hAnsi="Times New Roman" w:cs="Times New Roman"/>
          <w:color w:val="000000"/>
          <w:sz w:val="24"/>
          <w:szCs w:val="24"/>
          <w:shd w:val="clear" w:color="auto" w:fill="FFFFFF"/>
        </w:rPr>
        <w:t xml:space="preserve"> in this case </w:t>
      </w:r>
      <w:r w:rsidR="00050584" w:rsidRPr="001A67A7">
        <w:rPr>
          <w:rFonts w:ascii="Times New Roman" w:hAnsi="Times New Roman" w:cs="Times New Roman"/>
          <w:color w:val="000000"/>
          <w:sz w:val="24"/>
          <w:szCs w:val="24"/>
        </w:rPr>
        <w:t xml:space="preserve">that a dying parent can convey to the adolescent an acceptance of his or </w:t>
      </w:r>
      <w:r w:rsidR="00056D85" w:rsidRPr="001A67A7">
        <w:rPr>
          <w:rFonts w:ascii="Times New Roman" w:hAnsi="Times New Roman" w:cs="Times New Roman"/>
          <w:color w:val="000000"/>
          <w:sz w:val="24"/>
          <w:szCs w:val="24"/>
        </w:rPr>
        <w:t>her death</w:t>
      </w:r>
      <w:r w:rsidR="00050584" w:rsidRPr="001A67A7">
        <w:rPr>
          <w:rFonts w:ascii="Times New Roman" w:hAnsi="Times New Roman" w:cs="Times New Roman"/>
          <w:color w:val="000000"/>
          <w:sz w:val="24"/>
          <w:szCs w:val="24"/>
        </w:rPr>
        <w:t xml:space="preserve"> that will </w:t>
      </w:r>
      <w:r w:rsidR="00056D85" w:rsidRPr="001A67A7">
        <w:rPr>
          <w:rFonts w:ascii="Times New Roman" w:hAnsi="Times New Roman" w:cs="Times New Roman"/>
          <w:color w:val="000000"/>
          <w:sz w:val="24"/>
          <w:szCs w:val="24"/>
        </w:rPr>
        <w:t>help the</w:t>
      </w:r>
      <w:r w:rsidR="00050584" w:rsidRPr="001A67A7">
        <w:rPr>
          <w:rFonts w:ascii="Times New Roman" w:hAnsi="Times New Roman" w:cs="Times New Roman"/>
          <w:color w:val="000000"/>
          <w:sz w:val="24"/>
          <w:szCs w:val="24"/>
        </w:rPr>
        <w:t xml:space="preserve"> child to accept it when it finally happens.</w:t>
      </w:r>
    </w:p>
    <w:p w:rsidR="00056D85" w:rsidRPr="001A67A7" w:rsidRDefault="00742F69" w:rsidP="001A67A7">
      <w:pPr>
        <w:spacing w:line="480" w:lineRule="auto"/>
        <w:ind w:firstLine="720"/>
        <w:rPr>
          <w:rFonts w:ascii="Times New Roman" w:eastAsia="Times New Roman" w:hAnsi="Times New Roman" w:cs="Times New Roman"/>
          <w:color w:val="1E1E23"/>
          <w:sz w:val="24"/>
          <w:szCs w:val="24"/>
        </w:rPr>
      </w:pPr>
      <w:r w:rsidRPr="001A67A7">
        <w:rPr>
          <w:rFonts w:ascii="Times New Roman" w:hAnsi="Times New Roman" w:cs="Times New Roman"/>
          <w:color w:val="000000"/>
          <w:sz w:val="24"/>
          <w:szCs w:val="24"/>
        </w:rPr>
        <w:t xml:space="preserve">Those who have been left to break the news of the death, for instance, the close relatives or </w:t>
      </w:r>
      <w:r w:rsidR="006B5677" w:rsidRPr="001A67A7">
        <w:rPr>
          <w:rFonts w:ascii="Times New Roman" w:hAnsi="Times New Roman" w:cs="Times New Roman"/>
          <w:color w:val="000000"/>
          <w:sz w:val="24"/>
          <w:szCs w:val="24"/>
        </w:rPr>
        <w:t xml:space="preserve">friends or close </w:t>
      </w:r>
      <w:r w:rsidRPr="001A67A7">
        <w:rPr>
          <w:rFonts w:ascii="Times New Roman" w:hAnsi="Times New Roman" w:cs="Times New Roman"/>
          <w:color w:val="000000"/>
          <w:sz w:val="24"/>
          <w:szCs w:val="24"/>
        </w:rPr>
        <w:t xml:space="preserve">teachers in school, are supposed to be guided on how to do it and to be made aware of how the adolescents will behave when it is made known to them. By so doing, they will be fully aware of how to handle </w:t>
      </w:r>
      <w:r w:rsidR="002F5816" w:rsidRPr="001A67A7">
        <w:rPr>
          <w:rFonts w:ascii="Times New Roman" w:hAnsi="Times New Roman" w:cs="Times New Roman"/>
          <w:color w:val="000000"/>
          <w:sz w:val="24"/>
          <w:szCs w:val="24"/>
        </w:rPr>
        <w:t>those</w:t>
      </w:r>
      <w:r w:rsidRPr="001A67A7">
        <w:rPr>
          <w:rFonts w:ascii="Times New Roman" w:hAnsi="Times New Roman" w:cs="Times New Roman"/>
          <w:color w:val="000000"/>
          <w:sz w:val="24"/>
          <w:szCs w:val="24"/>
        </w:rPr>
        <w:t xml:space="preserve"> when they start responding to</w:t>
      </w:r>
      <w:r w:rsidRPr="001A67A7">
        <w:rPr>
          <w:rFonts w:ascii="Times New Roman" w:hAnsi="Times New Roman" w:cs="Times New Roman"/>
          <w:color w:val="000000"/>
          <w:sz w:val="24"/>
          <w:szCs w:val="24"/>
        </w:rPr>
        <w:t xml:space="preserve"> the shocking news.</w:t>
      </w:r>
      <w:r w:rsidR="00EE55C0" w:rsidRPr="001A67A7">
        <w:rPr>
          <w:rFonts w:ascii="Times New Roman" w:hAnsi="Times New Roman" w:cs="Times New Roman"/>
          <w:color w:val="000000"/>
          <w:sz w:val="24"/>
          <w:szCs w:val="24"/>
        </w:rPr>
        <w:t xml:space="preserve"> It will be easy for them to help the adolescents cope with the news.</w:t>
      </w:r>
    </w:p>
    <w:p w:rsidR="001A67A7" w:rsidRPr="001A67A7" w:rsidRDefault="00742F69" w:rsidP="001A67A7">
      <w:pPr>
        <w:pStyle w:val="NormalWeb"/>
        <w:shd w:val="clear" w:color="auto" w:fill="FFFFFF"/>
        <w:spacing w:before="166" w:beforeAutospacing="0" w:after="166" w:afterAutospacing="0" w:line="480" w:lineRule="auto"/>
        <w:ind w:left="720" w:hanging="720"/>
        <w:rPr>
          <w:color w:val="000000"/>
        </w:rPr>
      </w:pPr>
      <w:r w:rsidRPr="001A67A7">
        <w:rPr>
          <w:color w:val="222222"/>
          <w:shd w:val="clear" w:color="auto" w:fill="FFFFFF"/>
        </w:rPr>
        <w:t xml:space="preserve">Appel, C. W., Frederiksen, K., Hjalgrim, H., Dyregrov, A., Dalton, S. O., Dencker, A., ... &amp; Envold Bidstrup, P. (2019). Depressive symptoms and mental health-related </w:t>
      </w:r>
      <w:r w:rsidRPr="001A67A7">
        <w:rPr>
          <w:color w:val="222222"/>
          <w:shd w:val="clear" w:color="auto" w:fill="FFFFFF"/>
        </w:rPr>
        <w:t>quality of life in adolescence and young adulthood after early parental death. </w:t>
      </w:r>
      <w:r w:rsidRPr="001A67A7">
        <w:rPr>
          <w:i/>
          <w:iCs/>
          <w:color w:val="222222"/>
          <w:shd w:val="clear" w:color="auto" w:fill="FFFFFF"/>
        </w:rPr>
        <w:t>Scandinavian journal of public health</w:t>
      </w:r>
      <w:r w:rsidRPr="001A67A7">
        <w:rPr>
          <w:color w:val="222222"/>
          <w:shd w:val="clear" w:color="auto" w:fill="FFFFFF"/>
        </w:rPr>
        <w:t>, </w:t>
      </w:r>
      <w:r w:rsidRPr="001A67A7">
        <w:rPr>
          <w:i/>
          <w:iCs/>
          <w:color w:val="222222"/>
          <w:shd w:val="clear" w:color="auto" w:fill="FFFFFF"/>
        </w:rPr>
        <w:t>47</w:t>
      </w:r>
      <w:r w:rsidRPr="001A67A7">
        <w:rPr>
          <w:color w:val="222222"/>
          <w:shd w:val="clear" w:color="auto" w:fill="FFFFFF"/>
        </w:rPr>
        <w:t>(7), 782-792.</w:t>
      </w:r>
    </w:p>
    <w:p w:rsidR="001A67A7" w:rsidRPr="001A67A7" w:rsidRDefault="00742F69" w:rsidP="001A67A7">
      <w:pPr>
        <w:pStyle w:val="NormalWeb"/>
        <w:shd w:val="clear" w:color="auto" w:fill="FFFFFF"/>
        <w:spacing w:before="166" w:beforeAutospacing="0" w:after="166" w:afterAutospacing="0" w:line="480" w:lineRule="auto"/>
        <w:ind w:firstLine="720"/>
      </w:pPr>
      <w:r w:rsidRPr="001A67A7">
        <w:rPr>
          <w:color w:val="000000"/>
        </w:rPr>
        <w:t>The adolescents should be taken for counseling.</w:t>
      </w:r>
      <w:r w:rsidR="0042086C" w:rsidRPr="001A67A7">
        <w:rPr>
          <w:color w:val="000000"/>
        </w:rPr>
        <w:t xml:space="preserve"> A trained counselor can take them through the process of grief and help them understand and handle all the stages of grief as they present themselves one after another.</w:t>
      </w:r>
      <w:r w:rsidR="002F4DBF" w:rsidRPr="001A67A7">
        <w:rPr>
          <w:color w:val="000000"/>
        </w:rPr>
        <w:t xml:space="preserve"> Pre burial counseling is crucial to </w:t>
      </w:r>
      <w:r w:rsidR="002F4DBF" w:rsidRPr="001A67A7">
        <w:t xml:space="preserve">adolescents experiencing the death of a parent as they face additional challenges in navigating the physical, mental, emotional, and social adjustment associated with </w:t>
      </w:r>
      <w:r w:rsidRPr="001A67A7">
        <w:t>the development in their lives.</w:t>
      </w:r>
    </w:p>
    <w:p w:rsidR="00C01FE2" w:rsidRPr="001A67A7" w:rsidRDefault="00742F69" w:rsidP="001A67A7">
      <w:pPr>
        <w:pStyle w:val="NormalWeb"/>
        <w:shd w:val="clear" w:color="auto" w:fill="FFFFFF"/>
        <w:spacing w:before="166" w:beforeAutospacing="0" w:after="166" w:afterAutospacing="0" w:line="480" w:lineRule="auto"/>
        <w:ind w:firstLine="720"/>
      </w:pPr>
      <w:r w:rsidRPr="001A67A7">
        <w:t>In conclusion, the loss of a parent for an ado</w:t>
      </w:r>
      <w:r w:rsidR="00477461" w:rsidRPr="001A67A7">
        <w:t>lescent is very tough to handle. They suffer a lot, especially when it co</w:t>
      </w:r>
      <w:r w:rsidR="00214043" w:rsidRPr="001A67A7">
        <w:t xml:space="preserve">mes to relating to other people. It affects their lives, and since it is too </w:t>
      </w:r>
      <w:r w:rsidR="00214043" w:rsidRPr="001A67A7">
        <w:lastRenderedPageBreak/>
        <w:t>much of a burden to bear, they require a very strong support system to walk them through the j</w:t>
      </w:r>
      <w:r w:rsidR="001A67A7" w:rsidRPr="001A67A7">
        <w:t>ourney of life without parents.</w:t>
      </w:r>
    </w:p>
    <w:p w:rsidR="001A67A7" w:rsidRPr="001A67A7" w:rsidRDefault="001A67A7" w:rsidP="001A67A7">
      <w:pPr>
        <w:pStyle w:val="NormalWeb"/>
        <w:shd w:val="clear" w:color="auto" w:fill="FFFFFF"/>
        <w:spacing w:before="166" w:beforeAutospacing="0" w:after="166" w:afterAutospacing="0" w:line="480" w:lineRule="auto"/>
        <w:ind w:firstLine="720"/>
      </w:pPr>
    </w:p>
    <w:p w:rsidR="001A67A7" w:rsidRPr="001A67A7" w:rsidRDefault="001A67A7" w:rsidP="001A67A7">
      <w:pPr>
        <w:pStyle w:val="NormalWeb"/>
        <w:shd w:val="clear" w:color="auto" w:fill="FFFFFF"/>
        <w:spacing w:before="166" w:beforeAutospacing="0" w:after="166" w:afterAutospacing="0" w:line="480" w:lineRule="auto"/>
        <w:ind w:firstLine="720"/>
      </w:pPr>
    </w:p>
    <w:p w:rsidR="001A67A7" w:rsidRPr="001A67A7" w:rsidRDefault="001A67A7" w:rsidP="001A67A7">
      <w:pPr>
        <w:pStyle w:val="NormalWeb"/>
        <w:shd w:val="clear" w:color="auto" w:fill="FFFFFF"/>
        <w:spacing w:before="166" w:beforeAutospacing="0" w:after="166" w:afterAutospacing="0" w:line="480" w:lineRule="auto"/>
        <w:ind w:firstLine="720"/>
      </w:pPr>
    </w:p>
    <w:p w:rsidR="001A67A7" w:rsidRPr="001A67A7" w:rsidRDefault="001A67A7" w:rsidP="001A67A7">
      <w:pPr>
        <w:pStyle w:val="NormalWeb"/>
        <w:shd w:val="clear" w:color="auto" w:fill="FFFFFF"/>
        <w:spacing w:before="166" w:beforeAutospacing="0" w:after="166" w:afterAutospacing="0" w:line="480" w:lineRule="auto"/>
        <w:ind w:firstLine="720"/>
      </w:pPr>
    </w:p>
    <w:p w:rsidR="001A67A7" w:rsidRPr="001A67A7" w:rsidRDefault="001A67A7" w:rsidP="001A67A7">
      <w:pPr>
        <w:pStyle w:val="NormalWeb"/>
        <w:shd w:val="clear" w:color="auto" w:fill="FFFFFF"/>
        <w:spacing w:before="166" w:beforeAutospacing="0" w:after="166" w:afterAutospacing="0" w:line="480" w:lineRule="auto"/>
        <w:ind w:firstLine="720"/>
      </w:pPr>
    </w:p>
    <w:p w:rsidR="001A67A7" w:rsidRPr="001A67A7" w:rsidRDefault="001A67A7" w:rsidP="001A67A7">
      <w:pPr>
        <w:pStyle w:val="NormalWeb"/>
        <w:shd w:val="clear" w:color="auto" w:fill="FFFFFF"/>
        <w:spacing w:before="166" w:beforeAutospacing="0" w:after="166" w:afterAutospacing="0" w:line="480" w:lineRule="auto"/>
        <w:ind w:firstLine="720"/>
      </w:pPr>
    </w:p>
    <w:p w:rsidR="001A67A7" w:rsidRPr="001A67A7" w:rsidRDefault="001A67A7" w:rsidP="001A67A7">
      <w:pPr>
        <w:pStyle w:val="NormalWeb"/>
        <w:shd w:val="clear" w:color="auto" w:fill="FFFFFF"/>
        <w:spacing w:before="166" w:beforeAutospacing="0" w:after="166" w:afterAutospacing="0" w:line="480" w:lineRule="auto"/>
        <w:ind w:firstLine="720"/>
      </w:pPr>
    </w:p>
    <w:p w:rsidR="001A67A7" w:rsidRPr="001A67A7" w:rsidRDefault="001A67A7" w:rsidP="001A67A7">
      <w:pPr>
        <w:pStyle w:val="NormalWeb"/>
        <w:shd w:val="clear" w:color="auto" w:fill="FFFFFF"/>
        <w:spacing w:before="166" w:beforeAutospacing="0" w:after="166" w:afterAutospacing="0" w:line="480" w:lineRule="auto"/>
        <w:ind w:firstLine="720"/>
      </w:pPr>
    </w:p>
    <w:p w:rsidR="001A67A7" w:rsidRPr="001A67A7" w:rsidRDefault="001A67A7" w:rsidP="001A67A7">
      <w:pPr>
        <w:pStyle w:val="NormalWeb"/>
        <w:shd w:val="clear" w:color="auto" w:fill="FFFFFF"/>
        <w:spacing w:before="166" w:beforeAutospacing="0" w:after="166" w:afterAutospacing="0" w:line="480" w:lineRule="auto"/>
        <w:ind w:firstLine="720"/>
      </w:pPr>
    </w:p>
    <w:p w:rsidR="001A67A7" w:rsidRPr="001A67A7" w:rsidRDefault="001A67A7" w:rsidP="001A67A7">
      <w:pPr>
        <w:pStyle w:val="NormalWeb"/>
        <w:shd w:val="clear" w:color="auto" w:fill="FFFFFF"/>
        <w:spacing w:before="166" w:beforeAutospacing="0" w:after="166" w:afterAutospacing="0" w:line="480" w:lineRule="auto"/>
        <w:ind w:firstLine="720"/>
      </w:pPr>
    </w:p>
    <w:p w:rsidR="001A67A7" w:rsidRPr="001A67A7" w:rsidRDefault="001A67A7" w:rsidP="001A67A7">
      <w:pPr>
        <w:pStyle w:val="NormalWeb"/>
        <w:shd w:val="clear" w:color="auto" w:fill="FFFFFF"/>
        <w:spacing w:before="166" w:beforeAutospacing="0" w:after="166" w:afterAutospacing="0" w:line="480" w:lineRule="auto"/>
        <w:ind w:firstLine="720"/>
      </w:pPr>
    </w:p>
    <w:p w:rsidR="001A67A7" w:rsidRPr="001A67A7" w:rsidRDefault="001A67A7" w:rsidP="001A67A7">
      <w:pPr>
        <w:pStyle w:val="NormalWeb"/>
        <w:shd w:val="clear" w:color="auto" w:fill="FFFFFF"/>
        <w:spacing w:before="166" w:beforeAutospacing="0" w:after="166" w:afterAutospacing="0" w:line="480" w:lineRule="auto"/>
        <w:ind w:firstLine="720"/>
      </w:pPr>
    </w:p>
    <w:p w:rsidR="001A67A7" w:rsidRPr="001A67A7" w:rsidRDefault="001A67A7" w:rsidP="001A67A7">
      <w:pPr>
        <w:pStyle w:val="NormalWeb"/>
        <w:shd w:val="clear" w:color="auto" w:fill="FFFFFF"/>
        <w:spacing w:before="166" w:beforeAutospacing="0" w:after="166" w:afterAutospacing="0" w:line="480" w:lineRule="auto"/>
        <w:ind w:firstLine="720"/>
      </w:pPr>
    </w:p>
    <w:p w:rsidR="001A67A7" w:rsidRDefault="001A67A7" w:rsidP="001A67A7">
      <w:pPr>
        <w:pStyle w:val="NormalWeb"/>
        <w:shd w:val="clear" w:color="auto" w:fill="FFFFFF"/>
        <w:spacing w:before="166" w:beforeAutospacing="0" w:after="166" w:afterAutospacing="0" w:line="480" w:lineRule="auto"/>
        <w:ind w:firstLine="720"/>
      </w:pPr>
    </w:p>
    <w:p w:rsidR="00795F97" w:rsidRPr="001A67A7" w:rsidRDefault="00795F97" w:rsidP="001A67A7">
      <w:pPr>
        <w:pStyle w:val="NormalWeb"/>
        <w:shd w:val="clear" w:color="auto" w:fill="FFFFFF"/>
        <w:spacing w:before="166" w:beforeAutospacing="0" w:after="166" w:afterAutospacing="0" w:line="480" w:lineRule="auto"/>
        <w:ind w:firstLine="720"/>
      </w:pPr>
    </w:p>
    <w:p w:rsidR="001A67A7" w:rsidRPr="001A67A7" w:rsidRDefault="001A67A7" w:rsidP="001A67A7">
      <w:pPr>
        <w:pStyle w:val="NormalWeb"/>
        <w:shd w:val="clear" w:color="auto" w:fill="FFFFFF"/>
        <w:spacing w:before="166" w:beforeAutospacing="0" w:after="166" w:afterAutospacing="0" w:line="480" w:lineRule="auto"/>
      </w:pPr>
    </w:p>
    <w:p w:rsidR="001A67A7" w:rsidRPr="001A67A7" w:rsidRDefault="00742F69" w:rsidP="001A67A7">
      <w:pPr>
        <w:pStyle w:val="NormalWeb"/>
        <w:shd w:val="clear" w:color="auto" w:fill="FFFFFF"/>
        <w:spacing w:before="166" w:beforeAutospacing="0" w:after="166" w:afterAutospacing="0" w:line="480" w:lineRule="auto"/>
        <w:jc w:val="center"/>
        <w:rPr>
          <w:b/>
        </w:rPr>
      </w:pPr>
      <w:r w:rsidRPr="001A67A7">
        <w:rPr>
          <w:b/>
        </w:rPr>
        <w:lastRenderedPageBreak/>
        <w:t>References</w:t>
      </w:r>
    </w:p>
    <w:p w:rsidR="001A67A7" w:rsidRPr="001A67A7" w:rsidRDefault="00742F69" w:rsidP="001A67A7">
      <w:pPr>
        <w:pStyle w:val="NormalWeb"/>
        <w:spacing w:line="480" w:lineRule="auto"/>
        <w:ind w:left="720" w:hanging="720"/>
      </w:pPr>
      <w:r w:rsidRPr="001A67A7">
        <w:t>Andriessen</w:t>
      </w:r>
      <w:r w:rsidRPr="001A67A7">
        <w:t>, K., Lobb, E., Mowll, J., Dudley, M., Draper, B., &amp; Mitchell, P. B. (2019). Help-seeking experiences of bereaved adolescents: A qualitative study. </w:t>
      </w:r>
      <w:r w:rsidRPr="001A67A7">
        <w:rPr>
          <w:i/>
          <w:iCs/>
        </w:rPr>
        <w:t>Death Studies</w:t>
      </w:r>
      <w:r w:rsidRPr="001A67A7">
        <w:t>, </w:t>
      </w:r>
      <w:r w:rsidRPr="001A67A7">
        <w:rPr>
          <w:i/>
          <w:iCs/>
        </w:rPr>
        <w:t>43</w:t>
      </w:r>
      <w:r w:rsidRPr="001A67A7">
        <w:t>(1), 1-8.</w:t>
      </w:r>
    </w:p>
    <w:p w:rsidR="001A67A7" w:rsidRPr="001A67A7" w:rsidRDefault="00742F69" w:rsidP="001A67A7">
      <w:pPr>
        <w:pStyle w:val="NormalWeb"/>
        <w:spacing w:line="480" w:lineRule="auto"/>
        <w:ind w:left="720" w:hanging="720"/>
      </w:pPr>
      <w:r w:rsidRPr="001A67A7">
        <w:t>Appel, C. W., Frederiksen, K., Hjalgrim, H., Dyregrov, A., Dalton, S. O., Dencker</w:t>
      </w:r>
      <w:r w:rsidRPr="001A67A7">
        <w:t>, A., ... &amp; Envold Bidstrup, P. (2019). Depressive symptoms and mental health-related quality of life in adolescence and young adulthood after early parental death. </w:t>
      </w:r>
      <w:r w:rsidRPr="001A67A7">
        <w:rPr>
          <w:i/>
          <w:iCs/>
        </w:rPr>
        <w:t>Scandinavian journal of public health</w:t>
      </w:r>
      <w:r w:rsidRPr="001A67A7">
        <w:t>, </w:t>
      </w:r>
      <w:r w:rsidRPr="001A67A7">
        <w:rPr>
          <w:i/>
          <w:iCs/>
        </w:rPr>
        <w:t>47</w:t>
      </w:r>
      <w:r w:rsidRPr="001A67A7">
        <w:t>(7), 782-792.</w:t>
      </w:r>
    </w:p>
    <w:p w:rsidR="001A67A7" w:rsidRPr="001A67A7" w:rsidRDefault="00742F69" w:rsidP="001A67A7">
      <w:pPr>
        <w:pStyle w:val="NormalWeb"/>
        <w:spacing w:line="480" w:lineRule="auto"/>
        <w:ind w:left="720" w:hanging="720"/>
      </w:pPr>
      <w:r w:rsidRPr="001A67A7">
        <w:t>Clements, P. T., DeRanieri, J. T., V</w:t>
      </w:r>
      <w:r w:rsidRPr="001A67A7">
        <w:t>igil, G. J., &amp; Benasutti, K. M. (2004). Life after death: Grief therapy after the sudden traumatic death of a family member. </w:t>
      </w:r>
      <w:r w:rsidRPr="001A67A7">
        <w:rPr>
          <w:i/>
          <w:iCs/>
        </w:rPr>
        <w:t>Perspectives in psychiatric care</w:t>
      </w:r>
      <w:r w:rsidRPr="001A67A7">
        <w:t>, </w:t>
      </w:r>
      <w:r w:rsidRPr="001A67A7">
        <w:rPr>
          <w:i/>
          <w:iCs/>
        </w:rPr>
        <w:t>40</w:t>
      </w:r>
      <w:r w:rsidRPr="001A67A7">
        <w:t>(4), 149-154.</w:t>
      </w:r>
    </w:p>
    <w:p w:rsidR="001A67A7" w:rsidRPr="001A67A7" w:rsidRDefault="00742F69" w:rsidP="001A67A7">
      <w:pPr>
        <w:pStyle w:val="NormalWeb"/>
        <w:shd w:val="clear" w:color="auto" w:fill="FFFFFF"/>
        <w:spacing w:line="480" w:lineRule="auto"/>
        <w:ind w:left="720" w:hanging="720"/>
      </w:pPr>
      <w:r w:rsidRPr="001A67A7">
        <w:t>Long, K. A., Lehmann, V., Gerhardt, C. A., Carpenter, A. L., Marsland, A. L., &amp; A</w:t>
      </w:r>
      <w:r w:rsidRPr="001A67A7">
        <w:t>lderfer, M. A. (2018). Psychosocial functioning and risk factors among siblings of children with cancer: An updated systematic review. </w:t>
      </w:r>
      <w:r w:rsidRPr="001A67A7">
        <w:rPr>
          <w:iCs/>
        </w:rPr>
        <w:t>Psycho‐oncology</w:t>
      </w:r>
      <w:r w:rsidRPr="001A67A7">
        <w:t>, </w:t>
      </w:r>
      <w:r w:rsidRPr="001A67A7">
        <w:rPr>
          <w:iCs/>
        </w:rPr>
        <w:t>27</w:t>
      </w:r>
      <w:r w:rsidRPr="001A67A7">
        <w:t>(6), 1467-1479.</w:t>
      </w:r>
    </w:p>
    <w:p w:rsidR="001A67A7" w:rsidRPr="001A67A7" w:rsidRDefault="00742F69" w:rsidP="001A67A7">
      <w:pPr>
        <w:pStyle w:val="NormalWeb"/>
        <w:spacing w:line="480" w:lineRule="auto"/>
        <w:ind w:left="720" w:hanging="720"/>
      </w:pPr>
      <w:r w:rsidRPr="001A67A7">
        <w:t>Shear, M. K., Reynolds, C. F., Simon, N. M., Zisook, S., Wang, Y., Mauro, C., ... &amp; Sk</w:t>
      </w:r>
      <w:r w:rsidRPr="001A67A7">
        <w:t>ritskaya, N. (2016). Optimizing treatment of complicated grief: A randomized clinical trial. </w:t>
      </w:r>
      <w:r w:rsidRPr="001A67A7">
        <w:rPr>
          <w:i/>
          <w:iCs/>
        </w:rPr>
        <w:t>JAMA psychiatry</w:t>
      </w:r>
      <w:r w:rsidRPr="001A67A7">
        <w:t>, </w:t>
      </w:r>
      <w:r w:rsidRPr="001A67A7">
        <w:rPr>
          <w:i/>
          <w:iCs/>
        </w:rPr>
        <w:t>73</w:t>
      </w:r>
      <w:r w:rsidRPr="001A67A7">
        <w:t>(7), 685-694.</w:t>
      </w:r>
    </w:p>
    <w:p w:rsidR="001A67A7" w:rsidRPr="001A67A7" w:rsidRDefault="00742F69" w:rsidP="001A67A7">
      <w:pPr>
        <w:pStyle w:val="NormalWeb"/>
        <w:spacing w:line="480" w:lineRule="auto"/>
        <w:ind w:left="720" w:hanging="720"/>
      </w:pPr>
      <w:r w:rsidRPr="001A67A7">
        <w:t>Wetherell, J. L. (2012). Complicated grief therapy as a new treatment approach. </w:t>
      </w:r>
      <w:r w:rsidRPr="001A67A7">
        <w:rPr>
          <w:i/>
          <w:iCs/>
        </w:rPr>
        <w:t>Dialogues in clinical neuroscience</w:t>
      </w:r>
      <w:r w:rsidRPr="001A67A7">
        <w:t>, </w:t>
      </w:r>
      <w:r w:rsidRPr="001A67A7">
        <w:rPr>
          <w:i/>
          <w:iCs/>
        </w:rPr>
        <w:t>14</w:t>
      </w:r>
      <w:r w:rsidRPr="001A67A7">
        <w:t>(2), 159.</w:t>
      </w:r>
    </w:p>
    <w:p w:rsidR="00226C53" w:rsidRPr="00795F97" w:rsidRDefault="00742F69" w:rsidP="00795F97">
      <w:pPr>
        <w:pStyle w:val="NormalWeb"/>
        <w:spacing w:line="480" w:lineRule="auto"/>
      </w:pPr>
      <w:r w:rsidRPr="001A67A7">
        <w:lastRenderedPageBreak/>
        <w:t>Kh</w:t>
      </w:r>
      <w:r w:rsidRPr="001A67A7">
        <w:t>an, F., Fraley, R. C., Young, J. F., &amp; Hankin, B. L. (2020). Developmental trajectories of attachment and depressive symptoms in children and adolescents. </w:t>
      </w:r>
      <w:proofErr w:type="gramStart"/>
      <w:r w:rsidRPr="001A67A7">
        <w:rPr>
          <w:i/>
          <w:iCs/>
        </w:rPr>
        <w:t>Attachment &amp; human development</w:t>
      </w:r>
      <w:r w:rsidRPr="001A67A7">
        <w:t>, </w:t>
      </w:r>
      <w:r w:rsidRPr="001A67A7">
        <w:rPr>
          <w:i/>
          <w:iCs/>
        </w:rPr>
        <w:t>22</w:t>
      </w:r>
      <w:r w:rsidRPr="001A67A7">
        <w:t>(4), 392-408.</w:t>
      </w:r>
      <w:bookmarkStart w:id="0" w:name="_GoBack"/>
      <w:bookmarkEnd w:id="0"/>
      <w:proofErr w:type="gramEnd"/>
    </w:p>
    <w:sectPr w:rsidR="00226C53" w:rsidRPr="00795F97" w:rsidSect="007A333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F69" w:rsidRDefault="00742F69">
      <w:pPr>
        <w:spacing w:after="0" w:line="240" w:lineRule="auto"/>
      </w:pPr>
      <w:r>
        <w:separator/>
      </w:r>
    </w:p>
  </w:endnote>
  <w:endnote w:type="continuationSeparator" w:id="0">
    <w:p w:rsidR="00742F69" w:rsidRDefault="0074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F69" w:rsidRDefault="00742F69">
      <w:pPr>
        <w:spacing w:after="0" w:line="240" w:lineRule="auto"/>
      </w:pPr>
      <w:r>
        <w:separator/>
      </w:r>
    </w:p>
  </w:footnote>
  <w:footnote w:type="continuationSeparator" w:id="0">
    <w:p w:rsidR="00742F69" w:rsidRDefault="00742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63544"/>
      <w:docPartObj>
        <w:docPartGallery w:val="Page Numbers (Top of Page)"/>
        <w:docPartUnique/>
      </w:docPartObj>
    </w:sdtPr>
    <w:sdtEndPr>
      <w:rPr>
        <w:noProof/>
      </w:rPr>
    </w:sdtEndPr>
    <w:sdtContent>
      <w:p w:rsidR="00C63E75" w:rsidRDefault="00742F69">
        <w:pPr>
          <w:pStyle w:val="Header"/>
          <w:jc w:val="right"/>
        </w:pPr>
        <w:r>
          <w:rPr>
            <w:rFonts w:ascii="Times New Roman" w:hAnsi="Times New Roman" w:cs="Times New Roman"/>
            <w:sz w:val="24"/>
            <w:szCs w:val="24"/>
          </w:rPr>
          <w:t>PARENTAL DEA</w:t>
        </w:r>
        <w:r w:rsidR="007A3336">
          <w:rPr>
            <w:rFonts w:ascii="Times New Roman" w:hAnsi="Times New Roman" w:cs="Times New Roman"/>
            <w:sz w:val="24"/>
            <w:szCs w:val="24"/>
          </w:rPr>
          <w:t xml:space="preserve">TH ON ADOLESCENTS                                                                                  </w:t>
        </w:r>
        <w:r>
          <w:fldChar w:fldCharType="begin"/>
        </w:r>
        <w:r>
          <w:instrText xml:space="preserve"> PAGE   \* MERGEFORMAT </w:instrText>
        </w:r>
        <w:r>
          <w:fldChar w:fldCharType="separate"/>
        </w:r>
        <w:r w:rsidR="00795F97">
          <w:rPr>
            <w:noProof/>
          </w:rPr>
          <w:t>2</w:t>
        </w:r>
        <w:r>
          <w:rPr>
            <w:noProof/>
          </w:rPr>
          <w:fldChar w:fldCharType="end"/>
        </w:r>
      </w:p>
    </w:sdtContent>
  </w:sdt>
  <w:p w:rsidR="00C63E75" w:rsidRDefault="00C63E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36" w:rsidRPr="007A3336" w:rsidRDefault="00742F69">
    <w:pPr>
      <w:pStyle w:val="Header"/>
      <w:rPr>
        <w:rFonts w:ascii="Times New Roman" w:hAnsi="Times New Roman" w:cs="Times New Roman"/>
        <w:sz w:val="24"/>
        <w:szCs w:val="24"/>
      </w:rPr>
    </w:pPr>
    <w:r>
      <w:rPr>
        <w:rFonts w:ascii="Times New Roman" w:hAnsi="Times New Roman" w:cs="Times New Roman"/>
        <w:sz w:val="24"/>
        <w:szCs w:val="24"/>
      </w:rPr>
      <w:t xml:space="preserve">Running Head: PARENTAL DEATH ON ADOLESCENTS </w:t>
    </w:r>
    <w:r>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41580"/>
    <w:multiLevelType w:val="multilevel"/>
    <w:tmpl w:val="003A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0918C5"/>
    <w:multiLevelType w:val="multilevel"/>
    <w:tmpl w:val="0C1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BB1FA0"/>
    <w:multiLevelType w:val="multilevel"/>
    <w:tmpl w:val="FE42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15305F"/>
    <w:multiLevelType w:val="multilevel"/>
    <w:tmpl w:val="D4C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C01"/>
    <w:rsid w:val="00004732"/>
    <w:rsid w:val="00024D77"/>
    <w:rsid w:val="00025D96"/>
    <w:rsid w:val="000432EC"/>
    <w:rsid w:val="00050584"/>
    <w:rsid w:val="00056D85"/>
    <w:rsid w:val="000645B5"/>
    <w:rsid w:val="0006521E"/>
    <w:rsid w:val="0007556F"/>
    <w:rsid w:val="000B0DE6"/>
    <w:rsid w:val="000B52BD"/>
    <w:rsid w:val="00107EA7"/>
    <w:rsid w:val="00150AE2"/>
    <w:rsid w:val="00150AFE"/>
    <w:rsid w:val="00196761"/>
    <w:rsid w:val="001A2731"/>
    <w:rsid w:val="001A67A7"/>
    <w:rsid w:val="001B47C5"/>
    <w:rsid w:val="001C36C1"/>
    <w:rsid w:val="001E2173"/>
    <w:rsid w:val="00214043"/>
    <w:rsid w:val="00216AE7"/>
    <w:rsid w:val="00226C53"/>
    <w:rsid w:val="00254679"/>
    <w:rsid w:val="00256F49"/>
    <w:rsid w:val="00257B86"/>
    <w:rsid w:val="002B1CF1"/>
    <w:rsid w:val="002B28F2"/>
    <w:rsid w:val="002C3FE5"/>
    <w:rsid w:val="002D524D"/>
    <w:rsid w:val="002E5FD9"/>
    <w:rsid w:val="002F21D7"/>
    <w:rsid w:val="002F4DBF"/>
    <w:rsid w:val="002F5816"/>
    <w:rsid w:val="00314DC1"/>
    <w:rsid w:val="003261C6"/>
    <w:rsid w:val="003A6EEA"/>
    <w:rsid w:val="003D11F1"/>
    <w:rsid w:val="00413015"/>
    <w:rsid w:val="0042086C"/>
    <w:rsid w:val="00460C63"/>
    <w:rsid w:val="0046539C"/>
    <w:rsid w:val="00477461"/>
    <w:rsid w:val="00482CDE"/>
    <w:rsid w:val="004B375C"/>
    <w:rsid w:val="004C6367"/>
    <w:rsid w:val="004E2C01"/>
    <w:rsid w:val="00511017"/>
    <w:rsid w:val="0051103A"/>
    <w:rsid w:val="00545C94"/>
    <w:rsid w:val="0056405B"/>
    <w:rsid w:val="00580AFA"/>
    <w:rsid w:val="00582F0F"/>
    <w:rsid w:val="005902D8"/>
    <w:rsid w:val="005B126F"/>
    <w:rsid w:val="005D3BE5"/>
    <w:rsid w:val="005F27F7"/>
    <w:rsid w:val="00640744"/>
    <w:rsid w:val="006641B9"/>
    <w:rsid w:val="006B5677"/>
    <w:rsid w:val="006E0A7B"/>
    <w:rsid w:val="00702D97"/>
    <w:rsid w:val="00735E01"/>
    <w:rsid w:val="00742F69"/>
    <w:rsid w:val="00744A62"/>
    <w:rsid w:val="007535F6"/>
    <w:rsid w:val="00793AB5"/>
    <w:rsid w:val="00795F97"/>
    <w:rsid w:val="007A3336"/>
    <w:rsid w:val="007B42F6"/>
    <w:rsid w:val="007C5F21"/>
    <w:rsid w:val="00800F9E"/>
    <w:rsid w:val="00825AB6"/>
    <w:rsid w:val="0084240C"/>
    <w:rsid w:val="00884B6C"/>
    <w:rsid w:val="008C579C"/>
    <w:rsid w:val="008E5CA2"/>
    <w:rsid w:val="00922879"/>
    <w:rsid w:val="00922A2F"/>
    <w:rsid w:val="00932C2A"/>
    <w:rsid w:val="009421D3"/>
    <w:rsid w:val="00955265"/>
    <w:rsid w:val="0096616D"/>
    <w:rsid w:val="0097115A"/>
    <w:rsid w:val="00977BBC"/>
    <w:rsid w:val="00983E7F"/>
    <w:rsid w:val="00991574"/>
    <w:rsid w:val="0099304B"/>
    <w:rsid w:val="009F4908"/>
    <w:rsid w:val="00A068D2"/>
    <w:rsid w:val="00A2247B"/>
    <w:rsid w:val="00A85C43"/>
    <w:rsid w:val="00AA0BBE"/>
    <w:rsid w:val="00AA4CDC"/>
    <w:rsid w:val="00AB0B07"/>
    <w:rsid w:val="00AC3593"/>
    <w:rsid w:val="00AF56DD"/>
    <w:rsid w:val="00B03764"/>
    <w:rsid w:val="00B15E91"/>
    <w:rsid w:val="00B32390"/>
    <w:rsid w:val="00B34270"/>
    <w:rsid w:val="00B51EA5"/>
    <w:rsid w:val="00B65331"/>
    <w:rsid w:val="00B90B83"/>
    <w:rsid w:val="00B942E3"/>
    <w:rsid w:val="00B9507A"/>
    <w:rsid w:val="00BA5B4C"/>
    <w:rsid w:val="00BC6772"/>
    <w:rsid w:val="00C01FE2"/>
    <w:rsid w:val="00C10419"/>
    <w:rsid w:val="00C12E2E"/>
    <w:rsid w:val="00C3519C"/>
    <w:rsid w:val="00C63E75"/>
    <w:rsid w:val="00C73FED"/>
    <w:rsid w:val="00C95D04"/>
    <w:rsid w:val="00CB01F0"/>
    <w:rsid w:val="00D57C8A"/>
    <w:rsid w:val="00D64C50"/>
    <w:rsid w:val="00D92505"/>
    <w:rsid w:val="00DC1DFA"/>
    <w:rsid w:val="00E11924"/>
    <w:rsid w:val="00E4543F"/>
    <w:rsid w:val="00E52584"/>
    <w:rsid w:val="00E5503E"/>
    <w:rsid w:val="00EC1AD6"/>
    <w:rsid w:val="00EE55C0"/>
    <w:rsid w:val="00EF1500"/>
    <w:rsid w:val="00EF34D6"/>
    <w:rsid w:val="00F06EEA"/>
    <w:rsid w:val="00F15510"/>
    <w:rsid w:val="00F2105A"/>
    <w:rsid w:val="00F54607"/>
    <w:rsid w:val="00F64BB8"/>
    <w:rsid w:val="00FC4093"/>
    <w:rsid w:val="00FE1A4B"/>
    <w:rsid w:val="00FE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2584"/>
    <w:rPr>
      <w:color w:val="0000FF"/>
      <w:u w:val="single"/>
    </w:rPr>
  </w:style>
  <w:style w:type="paragraph" w:styleId="NoSpacing">
    <w:name w:val="No Spacing"/>
    <w:uiPriority w:val="1"/>
    <w:qFormat/>
    <w:rsid w:val="00B942E3"/>
    <w:pPr>
      <w:spacing w:after="0" w:line="240" w:lineRule="auto"/>
    </w:pPr>
  </w:style>
  <w:style w:type="paragraph" w:styleId="NormalWeb">
    <w:name w:val="Normal (Web)"/>
    <w:basedOn w:val="Normal"/>
    <w:uiPriority w:val="99"/>
    <w:unhideWhenUsed/>
    <w:rsid w:val="0005058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E75"/>
  </w:style>
  <w:style w:type="paragraph" w:styleId="Footer">
    <w:name w:val="footer"/>
    <w:basedOn w:val="Normal"/>
    <w:link w:val="FooterChar"/>
    <w:uiPriority w:val="99"/>
    <w:unhideWhenUsed/>
    <w:rsid w:val="00C6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E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2584"/>
    <w:rPr>
      <w:color w:val="0000FF"/>
      <w:u w:val="single"/>
    </w:rPr>
  </w:style>
  <w:style w:type="paragraph" w:styleId="NoSpacing">
    <w:name w:val="No Spacing"/>
    <w:uiPriority w:val="1"/>
    <w:qFormat/>
    <w:rsid w:val="00B942E3"/>
    <w:pPr>
      <w:spacing w:after="0" w:line="240" w:lineRule="auto"/>
    </w:pPr>
  </w:style>
  <w:style w:type="paragraph" w:styleId="NormalWeb">
    <w:name w:val="Normal (Web)"/>
    <w:basedOn w:val="Normal"/>
    <w:uiPriority w:val="99"/>
    <w:unhideWhenUsed/>
    <w:rsid w:val="0005058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E75"/>
  </w:style>
  <w:style w:type="paragraph" w:styleId="Footer">
    <w:name w:val="footer"/>
    <w:basedOn w:val="Normal"/>
    <w:link w:val="FooterChar"/>
    <w:uiPriority w:val="99"/>
    <w:unhideWhenUsed/>
    <w:rsid w:val="00C6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2021-05-10T18:32:00Z</dcterms:created>
  <dcterms:modified xsi:type="dcterms:W3CDTF">2021-05-10T18:32:00Z</dcterms:modified>
</cp:coreProperties>
</file>